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05E4" w14:textId="6A749741" w:rsidR="00DC6DD7" w:rsidRPr="00430F0E" w:rsidRDefault="00DC6DD7" w:rsidP="00DC6DD7">
      <w:pPr>
        <w:pStyle w:val="af"/>
        <w:snapToGrid w:val="0"/>
        <w:ind w:rightChars="22" w:right="53" w:firstLine="2"/>
        <w:jc w:val="center"/>
        <w:rPr>
          <w:rFonts w:ascii="Arial" w:eastAsia="標楷體" w:hAnsi="Arial" w:cs="Arial"/>
          <w:b/>
          <w:sz w:val="40"/>
          <w:szCs w:val="68"/>
        </w:rPr>
      </w:pPr>
      <w:r w:rsidRPr="00430F0E">
        <w:rPr>
          <w:rFonts w:ascii="Arial" w:eastAsia="標楷體" w:hAnsi="Arial" w:cs="Arial"/>
          <w:b/>
          <w:sz w:val="40"/>
          <w:szCs w:val="68"/>
        </w:rPr>
        <w:t>1</w:t>
      </w:r>
      <w:r w:rsidRPr="00430F0E">
        <w:rPr>
          <w:rFonts w:ascii="Arial" w:eastAsia="標楷體" w:hAnsi="Arial" w:cs="Arial" w:hint="eastAsia"/>
          <w:b/>
          <w:sz w:val="40"/>
          <w:szCs w:val="68"/>
        </w:rPr>
        <w:t>13</w:t>
      </w:r>
      <w:r w:rsidRPr="00430F0E">
        <w:rPr>
          <w:rFonts w:ascii="Arial" w:eastAsia="標楷體" w:hAnsi="Arial" w:cs="Arial"/>
          <w:b/>
          <w:sz w:val="40"/>
          <w:szCs w:val="68"/>
        </w:rPr>
        <w:t>年</w:t>
      </w:r>
      <w:r w:rsidRPr="00430F0E">
        <w:rPr>
          <w:rFonts w:ascii="Arial" w:eastAsia="標楷體" w:hAnsi="Arial" w:cs="Arial"/>
          <w:b/>
          <w:bCs/>
          <w:sz w:val="40"/>
          <w:szCs w:val="68"/>
        </w:rPr>
        <w:t>腎臟病健康促進機構照護品質</w:t>
      </w:r>
      <w:r w:rsidR="00494674" w:rsidRPr="00430F0E">
        <w:rPr>
          <w:rFonts w:ascii="Arial" w:eastAsia="標楷體" w:hAnsi="Arial" w:cs="Arial"/>
          <w:b/>
          <w:bCs/>
          <w:sz w:val="40"/>
          <w:szCs w:val="68"/>
        </w:rPr>
        <w:t>提升</w:t>
      </w:r>
      <w:r w:rsidR="00494674" w:rsidRPr="00430F0E">
        <w:rPr>
          <w:rFonts w:ascii="Arial" w:eastAsia="標楷體" w:hAnsi="Arial" w:cs="Arial" w:hint="eastAsia"/>
          <w:b/>
          <w:bCs/>
          <w:sz w:val="40"/>
          <w:szCs w:val="68"/>
        </w:rPr>
        <w:t>獎勵</w:t>
      </w:r>
      <w:r w:rsidRPr="00430F0E">
        <w:rPr>
          <w:rFonts w:ascii="Arial" w:eastAsia="標楷體" w:hAnsi="Arial" w:cs="Arial"/>
          <w:b/>
          <w:bCs/>
          <w:sz w:val="40"/>
          <w:szCs w:val="68"/>
        </w:rPr>
        <w:br/>
      </w:r>
      <w:r w:rsidRPr="00430F0E">
        <w:rPr>
          <w:rFonts w:ascii="Arial" w:eastAsia="標楷體" w:hAnsi="Arial" w:cs="Arial"/>
          <w:b/>
          <w:sz w:val="40"/>
          <w:szCs w:val="68"/>
        </w:rPr>
        <w:t>申請作業說明</w:t>
      </w:r>
    </w:p>
    <w:p w14:paraId="3537DDE9" w14:textId="77777777" w:rsidR="00DC6DD7" w:rsidRPr="00430F0E" w:rsidRDefault="00DC6DD7" w:rsidP="00DC6DD7">
      <w:pPr>
        <w:pStyle w:val="af"/>
        <w:snapToGrid w:val="0"/>
        <w:ind w:rightChars="207" w:right="497"/>
        <w:rPr>
          <w:rFonts w:ascii="Arial" w:eastAsia="標楷體" w:hAnsi="Arial" w:cs="Arial"/>
          <w:b/>
          <w:sz w:val="28"/>
          <w:szCs w:val="28"/>
        </w:rPr>
      </w:pPr>
    </w:p>
    <w:p w14:paraId="23BE9009" w14:textId="34F80E25" w:rsidR="00632C92" w:rsidRPr="00632C92" w:rsidRDefault="00632C92" w:rsidP="00632C92">
      <w:pPr>
        <w:widowControl w:val="0"/>
        <w:numPr>
          <w:ilvl w:val="0"/>
          <w:numId w:val="1"/>
        </w:numPr>
        <w:adjustRightInd w:val="0"/>
        <w:snapToGrid w:val="0"/>
        <w:spacing w:beforeLines="50" w:before="180"/>
        <w:ind w:left="601" w:hanging="601"/>
        <w:rPr>
          <w:rFonts w:ascii="Arial" w:eastAsia="標楷體" w:hAnsi="Arial" w:cs="Arial"/>
          <w:b/>
          <w:bCs/>
          <w:sz w:val="28"/>
          <w:szCs w:val="28"/>
        </w:rPr>
      </w:pPr>
      <w:r w:rsidRPr="00632C92">
        <w:rPr>
          <w:rFonts w:ascii="Arial" w:eastAsia="標楷體" w:hAnsi="Arial" w:cs="Arial"/>
          <w:b/>
          <w:bCs/>
          <w:sz w:val="28"/>
          <w:szCs w:val="28"/>
        </w:rPr>
        <w:t>計畫依據</w:t>
      </w:r>
    </w:p>
    <w:p w14:paraId="60A85C4B" w14:textId="77777777" w:rsidR="00632C92" w:rsidRPr="009A51A2" w:rsidRDefault="00632C92" w:rsidP="00632C92">
      <w:pPr>
        <w:adjustRightInd w:val="0"/>
        <w:snapToGrid w:val="0"/>
        <w:spacing w:beforeLines="25" w:before="90" w:line="440" w:lineRule="exact"/>
        <w:ind w:leftChars="200" w:left="480"/>
        <w:rPr>
          <w:rFonts w:ascii="Arial" w:eastAsia="標楷體" w:hAnsi="Arial" w:cs="Arial"/>
          <w:sz w:val="28"/>
          <w:szCs w:val="28"/>
        </w:rPr>
      </w:pPr>
      <w:r w:rsidRPr="009A51A2">
        <w:rPr>
          <w:rFonts w:ascii="Arial" w:eastAsia="標楷體" w:hAnsi="Arial" w:cs="Arial"/>
          <w:sz w:val="28"/>
        </w:rPr>
        <w:t>衛生福利部國民</w:t>
      </w:r>
      <w:proofErr w:type="gramStart"/>
      <w:r w:rsidRPr="009A51A2">
        <w:rPr>
          <w:rFonts w:ascii="Arial" w:eastAsia="標楷體" w:hAnsi="Arial" w:cs="Arial"/>
          <w:sz w:val="28"/>
        </w:rPr>
        <w:t>健康署</w:t>
      </w:r>
      <w:proofErr w:type="gramEnd"/>
      <w:r w:rsidRPr="00182EA9">
        <w:rPr>
          <w:rFonts w:ascii="Arial" w:eastAsia="標楷體" w:hAnsi="Arial" w:cs="Arial" w:hint="eastAsia"/>
          <w:sz w:val="28"/>
        </w:rPr>
        <w:t>「</w:t>
      </w:r>
      <w:r w:rsidRPr="00182EA9">
        <w:rPr>
          <w:rFonts w:ascii="Arial" w:eastAsia="標楷體" w:hAnsi="Arial" w:cs="Arial" w:hint="eastAsia"/>
          <w:sz w:val="28"/>
        </w:rPr>
        <w:t>113</w:t>
      </w:r>
      <w:r w:rsidRPr="00182EA9">
        <w:rPr>
          <w:rFonts w:ascii="Arial" w:eastAsia="標楷體" w:hAnsi="Arial" w:cs="Arial" w:hint="eastAsia"/>
          <w:sz w:val="28"/>
        </w:rPr>
        <w:t>年糖尿病與腎臟病前期防治</w:t>
      </w:r>
      <w:proofErr w:type="gramStart"/>
      <w:r w:rsidRPr="00182EA9">
        <w:rPr>
          <w:rFonts w:ascii="Arial" w:eastAsia="標楷體" w:hAnsi="Arial" w:cs="Arial" w:hint="eastAsia"/>
          <w:sz w:val="28"/>
        </w:rPr>
        <w:t>暨識能</w:t>
      </w:r>
      <w:proofErr w:type="gramEnd"/>
      <w:r w:rsidRPr="00182EA9">
        <w:rPr>
          <w:rFonts w:ascii="Arial" w:eastAsia="標楷體" w:hAnsi="Arial" w:cs="Arial" w:hint="eastAsia"/>
          <w:sz w:val="28"/>
        </w:rPr>
        <w:t>提升計畫，分項</w:t>
      </w:r>
      <w:proofErr w:type="gramStart"/>
      <w:r w:rsidRPr="00182EA9">
        <w:rPr>
          <w:rFonts w:ascii="Arial" w:eastAsia="標楷體" w:hAnsi="Arial" w:cs="Arial" w:hint="eastAsia"/>
          <w:sz w:val="28"/>
        </w:rPr>
        <w:t>三</w:t>
      </w:r>
      <w:proofErr w:type="gramEnd"/>
      <w:r w:rsidRPr="00182EA9">
        <w:rPr>
          <w:rFonts w:ascii="Arial" w:eastAsia="標楷體" w:hAnsi="Arial" w:cs="Arial" w:hint="eastAsia"/>
          <w:sz w:val="28"/>
        </w:rPr>
        <w:t>：推動慢性腎臟病</w:t>
      </w:r>
      <w:proofErr w:type="gramStart"/>
      <w:r w:rsidRPr="00182EA9">
        <w:rPr>
          <w:rFonts w:ascii="Arial" w:eastAsia="標楷體" w:hAnsi="Arial" w:cs="Arial" w:hint="eastAsia"/>
          <w:sz w:val="28"/>
        </w:rPr>
        <w:t>健康識能</w:t>
      </w:r>
      <w:proofErr w:type="gramEnd"/>
      <w:r w:rsidRPr="00182EA9">
        <w:rPr>
          <w:rFonts w:ascii="Arial" w:eastAsia="標楷體" w:hAnsi="Arial" w:cs="Arial" w:hint="eastAsia"/>
          <w:sz w:val="28"/>
        </w:rPr>
        <w:t>提升」</w:t>
      </w:r>
    </w:p>
    <w:p w14:paraId="35E99DD6" w14:textId="77777777" w:rsidR="00632C92" w:rsidRPr="009A51A2" w:rsidRDefault="00632C92" w:rsidP="00632C92">
      <w:pPr>
        <w:adjustRightInd w:val="0"/>
        <w:snapToGrid w:val="0"/>
        <w:spacing w:beforeLines="100" w:before="360" w:line="440" w:lineRule="exact"/>
        <w:rPr>
          <w:rFonts w:ascii="Arial" w:eastAsia="標楷體" w:hAnsi="Arial" w:cs="Arial"/>
          <w:b/>
          <w:sz w:val="28"/>
          <w:szCs w:val="28"/>
        </w:rPr>
      </w:pPr>
      <w:r w:rsidRPr="009A51A2">
        <w:rPr>
          <w:rFonts w:ascii="Arial" w:eastAsia="標楷體" w:hAnsi="Arial" w:cs="Arial"/>
          <w:b/>
          <w:sz w:val="28"/>
          <w:szCs w:val="28"/>
        </w:rPr>
        <w:t>貳</w:t>
      </w:r>
      <w:r w:rsidRPr="009A51A2">
        <w:rPr>
          <w:rFonts w:ascii="Arial" w:hAnsi="Arial" w:cs="Arial"/>
          <w:b/>
          <w:sz w:val="28"/>
          <w:szCs w:val="28"/>
        </w:rPr>
        <w:t>、</w:t>
      </w:r>
      <w:r w:rsidRPr="009A51A2">
        <w:rPr>
          <w:rFonts w:ascii="Arial" w:eastAsia="標楷體" w:hAnsi="Arial" w:cs="Arial"/>
          <w:b/>
          <w:bCs/>
          <w:sz w:val="28"/>
          <w:szCs w:val="28"/>
        </w:rPr>
        <w:t>主辦單位：</w:t>
      </w:r>
      <w:r w:rsidRPr="009A51A2">
        <w:rPr>
          <w:rFonts w:ascii="Arial" w:eastAsia="標楷體" w:hAnsi="Arial" w:cs="Arial"/>
          <w:bCs/>
          <w:sz w:val="28"/>
          <w:szCs w:val="28"/>
        </w:rPr>
        <w:t>衛生福利部國民健康署</w:t>
      </w:r>
    </w:p>
    <w:p w14:paraId="5E58E67E" w14:textId="77777777" w:rsidR="00632C92" w:rsidRPr="009A51A2" w:rsidRDefault="00632C92" w:rsidP="00632C92">
      <w:pPr>
        <w:adjustRightInd w:val="0"/>
        <w:snapToGrid w:val="0"/>
        <w:spacing w:beforeLines="25" w:before="90" w:line="440" w:lineRule="exact"/>
        <w:rPr>
          <w:rFonts w:ascii="Arial" w:eastAsia="標楷體" w:hAnsi="Arial" w:cs="Arial"/>
          <w:bCs/>
          <w:sz w:val="28"/>
          <w:szCs w:val="28"/>
        </w:rPr>
      </w:pPr>
      <w:r w:rsidRPr="009A51A2">
        <w:rPr>
          <w:rFonts w:ascii="Arial" w:eastAsia="標楷體" w:hAnsi="Arial" w:cs="Arial"/>
          <w:bCs/>
          <w:sz w:val="28"/>
          <w:szCs w:val="28"/>
        </w:rPr>
        <w:t xml:space="preserve">    </w:t>
      </w:r>
      <w:r w:rsidRPr="009A51A2">
        <w:rPr>
          <w:rFonts w:ascii="Arial" w:eastAsia="標楷體" w:hAnsi="Arial" w:cs="Arial"/>
          <w:bCs/>
          <w:sz w:val="28"/>
          <w:szCs w:val="28"/>
        </w:rPr>
        <w:t>承辦單位：台灣腎臟醫學會</w:t>
      </w:r>
      <w:r w:rsidRPr="009A51A2">
        <w:rPr>
          <w:rFonts w:ascii="Arial" w:eastAsia="標楷體" w:hAnsi="Arial" w:cs="Arial"/>
          <w:bCs/>
          <w:sz w:val="28"/>
          <w:szCs w:val="28"/>
        </w:rPr>
        <w:t xml:space="preserve"> (</w:t>
      </w:r>
      <w:r w:rsidRPr="009A51A2">
        <w:rPr>
          <w:rFonts w:ascii="Arial" w:eastAsia="標楷體" w:hAnsi="Arial" w:cs="Arial"/>
          <w:bCs/>
          <w:sz w:val="28"/>
          <w:szCs w:val="28"/>
        </w:rPr>
        <w:t>以下簡稱本會</w:t>
      </w:r>
      <w:r w:rsidRPr="009A51A2">
        <w:rPr>
          <w:rFonts w:ascii="Arial" w:eastAsia="標楷體" w:hAnsi="Arial" w:cs="Arial"/>
          <w:bCs/>
          <w:sz w:val="28"/>
          <w:szCs w:val="28"/>
        </w:rPr>
        <w:t>)</w:t>
      </w:r>
    </w:p>
    <w:p w14:paraId="138F621E" w14:textId="77777777" w:rsidR="00632C92" w:rsidRPr="00182EA9" w:rsidRDefault="00632C92" w:rsidP="00632C92">
      <w:pPr>
        <w:adjustRightInd w:val="0"/>
        <w:snapToGrid w:val="0"/>
        <w:spacing w:beforeLines="100" w:before="360" w:line="440" w:lineRule="exact"/>
        <w:rPr>
          <w:rFonts w:ascii="標楷體" w:eastAsia="標楷體" w:hAnsi="標楷體" w:cs="Arial"/>
          <w:b/>
          <w:bCs/>
          <w:sz w:val="28"/>
          <w:szCs w:val="28"/>
        </w:rPr>
      </w:pPr>
      <w:r w:rsidRPr="009A51A2">
        <w:rPr>
          <w:rFonts w:ascii="Arial" w:eastAsia="標楷體" w:hAnsi="Arial" w:cs="Arial" w:hint="eastAsia"/>
          <w:b/>
          <w:bCs/>
          <w:sz w:val="28"/>
          <w:szCs w:val="28"/>
        </w:rPr>
        <w:t>參</w:t>
      </w:r>
      <w:r w:rsidRPr="009A51A2">
        <w:rPr>
          <w:rFonts w:ascii="Arial" w:eastAsia="標楷體" w:hAnsi="Arial" w:cs="Arial"/>
          <w:b/>
          <w:bCs/>
          <w:sz w:val="28"/>
          <w:szCs w:val="28"/>
        </w:rPr>
        <w:t>、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計畫</w:t>
      </w:r>
      <w:r w:rsidRPr="009A51A2">
        <w:rPr>
          <w:rFonts w:ascii="Arial" w:eastAsia="標楷體" w:hAnsi="Arial" w:cs="Arial"/>
          <w:b/>
          <w:bCs/>
          <w:sz w:val="28"/>
          <w:szCs w:val="28"/>
        </w:rPr>
        <w:t>申請與審查作業</w:t>
      </w:r>
      <w:r w:rsidRPr="009A51A2">
        <w:rPr>
          <w:rFonts w:ascii="標楷體" w:eastAsia="標楷體" w:hAnsi="標楷體" w:cs="Arial" w:hint="eastAsia"/>
          <w:b/>
          <w:bCs/>
          <w:sz w:val="28"/>
          <w:szCs w:val="28"/>
        </w:rPr>
        <w:t>：</w:t>
      </w:r>
    </w:p>
    <w:p w14:paraId="7EB3D36A" w14:textId="77777777" w:rsidR="00632C92" w:rsidRPr="009A51A2" w:rsidRDefault="00632C92" w:rsidP="00632C92">
      <w:pPr>
        <w:autoSpaceDE w:val="0"/>
        <w:autoSpaceDN w:val="0"/>
        <w:adjustRightInd w:val="0"/>
        <w:snapToGrid w:val="0"/>
        <w:spacing w:beforeLines="50" w:before="180" w:line="440" w:lineRule="exact"/>
        <w:ind w:left="2266" w:rightChars="-213" w:right="-511" w:hangingChars="885" w:hanging="2266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 w:hint="eastAsia"/>
          <w:spacing w:val="-12"/>
          <w:sz w:val="28"/>
        </w:rPr>
        <w:t>一</w:t>
      </w:r>
      <w:r w:rsidRPr="009A51A2">
        <w:rPr>
          <w:rFonts w:cs="Arial" w:hint="eastAsia"/>
          <w:spacing w:val="-12"/>
          <w:sz w:val="28"/>
        </w:rPr>
        <w:t>、</w:t>
      </w:r>
      <w:r w:rsidRPr="009A51A2">
        <w:rPr>
          <w:rFonts w:ascii="Arial" w:eastAsia="標楷體" w:hAnsi="Arial" w:cs="Arial"/>
          <w:spacing w:val="-12"/>
          <w:sz w:val="28"/>
        </w:rPr>
        <w:t>參與單位資格：衛生福利部國民</w:t>
      </w:r>
      <w:proofErr w:type="gramStart"/>
      <w:r w:rsidRPr="009A51A2">
        <w:rPr>
          <w:rFonts w:ascii="Arial" w:eastAsia="標楷體" w:hAnsi="Arial" w:cs="Arial"/>
          <w:spacing w:val="-12"/>
          <w:sz w:val="28"/>
        </w:rPr>
        <w:t>健康署</w:t>
      </w:r>
      <w:proofErr w:type="gramEnd"/>
      <w:r w:rsidRPr="009A51A2">
        <w:rPr>
          <w:rFonts w:ascii="Arial" w:eastAsia="標楷體" w:hAnsi="Arial" w:cs="Arial"/>
          <w:spacing w:val="-12"/>
          <w:sz w:val="28"/>
        </w:rPr>
        <w:t>核定之腎臟病健康促進機構</w:t>
      </w:r>
      <w:r>
        <w:rPr>
          <w:rFonts w:ascii="Arial" w:eastAsia="標楷體" w:hAnsi="Arial" w:cs="Arial" w:hint="eastAsia"/>
          <w:spacing w:val="-12"/>
          <w:sz w:val="28"/>
        </w:rPr>
        <w:t>並參與</w:t>
      </w:r>
      <w:r w:rsidRPr="00F768E9">
        <w:rPr>
          <w:rFonts w:ascii="標楷體" w:eastAsia="標楷體" w:hAnsi="標楷體" w:hint="eastAsia"/>
          <w:sz w:val="28"/>
          <w:szCs w:val="28"/>
        </w:rPr>
        <w:t>慢性腎臟病前端預防</w:t>
      </w:r>
      <w:proofErr w:type="gramStart"/>
      <w:r w:rsidRPr="00F768E9">
        <w:rPr>
          <w:rFonts w:ascii="標楷體" w:eastAsia="標楷體" w:hAnsi="標楷體" w:hint="eastAsia"/>
          <w:sz w:val="28"/>
          <w:szCs w:val="28"/>
        </w:rPr>
        <w:t>保健識能</w:t>
      </w:r>
      <w:proofErr w:type="gramEnd"/>
      <w:r w:rsidRPr="00F768E9">
        <w:rPr>
          <w:rFonts w:ascii="標楷體" w:eastAsia="標楷體" w:hAnsi="標楷體" w:hint="eastAsia"/>
          <w:sz w:val="28"/>
          <w:szCs w:val="28"/>
        </w:rPr>
        <w:t>提升服務策略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9A51A2">
        <w:rPr>
          <w:rFonts w:ascii="Arial" w:eastAsia="標楷體" w:hAnsi="Arial" w:cs="Arial" w:hint="eastAsia"/>
          <w:spacing w:val="-12"/>
          <w:sz w:val="28"/>
        </w:rPr>
        <w:t>醫</w:t>
      </w:r>
      <w:r w:rsidRPr="009A51A2">
        <w:rPr>
          <w:rFonts w:ascii="Arial" w:eastAsia="標楷體" w:hAnsi="Arial" w:cs="Arial"/>
          <w:spacing w:val="-12"/>
          <w:sz w:val="28"/>
        </w:rPr>
        <w:t>療院所。</w:t>
      </w:r>
    </w:p>
    <w:p w14:paraId="53C28464" w14:textId="77777777" w:rsidR="00632C92" w:rsidRPr="009A51A2" w:rsidRDefault="00632C92" w:rsidP="00632C92">
      <w:pPr>
        <w:snapToGrid w:val="0"/>
        <w:spacing w:line="44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二</w:t>
      </w:r>
      <w:r>
        <w:rPr>
          <w:rFonts w:ascii="標楷體" w:eastAsia="標楷體" w:hAnsi="標楷體" w:cs="Arial" w:hint="eastAsia"/>
          <w:sz w:val="28"/>
        </w:rPr>
        <w:t>、審查</w:t>
      </w:r>
      <w:r w:rsidRPr="009A51A2">
        <w:rPr>
          <w:rFonts w:ascii="Arial" w:eastAsia="標楷體" w:hAnsi="Arial" w:cs="Arial"/>
          <w:sz w:val="28"/>
        </w:rPr>
        <w:t>評分標準：</w:t>
      </w:r>
      <w:proofErr w:type="gramStart"/>
      <w:r w:rsidRPr="009A51A2">
        <w:rPr>
          <w:rFonts w:ascii="Arial" w:eastAsia="標楷體" w:hAnsi="Arial" w:cs="Arial"/>
          <w:sz w:val="28"/>
        </w:rPr>
        <w:t>採</w:t>
      </w:r>
      <w:proofErr w:type="gramEnd"/>
      <w:r w:rsidRPr="009A51A2">
        <w:rPr>
          <w:rFonts w:ascii="Arial" w:eastAsia="標楷體" w:hAnsi="Arial" w:cs="Arial"/>
          <w:sz w:val="28"/>
        </w:rPr>
        <w:t>序位法</w:t>
      </w:r>
    </w:p>
    <w:p w14:paraId="685DC5F8" w14:textId="77777777" w:rsidR="00632C92" w:rsidRPr="009A51A2" w:rsidRDefault="00632C92" w:rsidP="00632C92">
      <w:pPr>
        <w:snapToGrid w:val="0"/>
        <w:spacing w:beforeLines="25" w:before="90" w:line="44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1. </w:t>
      </w:r>
      <w:r w:rsidRPr="009A51A2">
        <w:rPr>
          <w:rFonts w:ascii="Arial" w:eastAsia="標楷體" w:hAnsi="Arial" w:cs="Arial"/>
          <w:sz w:val="28"/>
        </w:rPr>
        <w:t>由本會邀請專家、學者組成評審委員進行書面評審會議。</w:t>
      </w:r>
    </w:p>
    <w:p w14:paraId="7080AC88" w14:textId="77777777" w:rsidR="00632C92" w:rsidRPr="009A51A2" w:rsidRDefault="00632C92" w:rsidP="00632C92">
      <w:pPr>
        <w:snapToGrid w:val="0"/>
        <w:spacing w:beforeLines="25" w:before="90" w:line="44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2. </w:t>
      </w:r>
      <w:r w:rsidRPr="009A51A2">
        <w:rPr>
          <w:rFonts w:ascii="Arial" w:eastAsia="標楷體" w:hAnsi="Arial" w:cs="Arial"/>
          <w:sz w:val="28"/>
        </w:rPr>
        <w:t>依醫療機構層級區分為「醫學中心」、「區域醫院」、「地區醫院」、「診所」四層級。</w:t>
      </w:r>
    </w:p>
    <w:p w14:paraId="1367DDC3" w14:textId="77777777" w:rsidR="00632C92" w:rsidRPr="009A51A2" w:rsidRDefault="00632C92" w:rsidP="00632C92">
      <w:pPr>
        <w:snapToGrid w:val="0"/>
        <w:spacing w:beforeLines="25" w:before="90" w:line="44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3. </w:t>
      </w:r>
      <w:r w:rsidRPr="009A51A2">
        <w:rPr>
          <w:rFonts w:ascii="Arial" w:eastAsia="標楷體" w:hAnsi="Arial" w:cs="Arial"/>
          <w:sz w:val="28"/>
        </w:rPr>
        <w:t>分級後由評審委員就評選項目及配分，填寫評分表，交由本會人員統計平均</w:t>
      </w:r>
      <w:proofErr w:type="gramStart"/>
      <w:r w:rsidRPr="009A51A2">
        <w:rPr>
          <w:rFonts w:ascii="Arial" w:eastAsia="標楷體" w:hAnsi="Arial" w:cs="Arial"/>
          <w:sz w:val="28"/>
        </w:rPr>
        <w:t>分數及序位</w:t>
      </w:r>
      <w:proofErr w:type="gramEnd"/>
      <w:r w:rsidRPr="009A51A2">
        <w:rPr>
          <w:rFonts w:ascii="Arial" w:eastAsia="標楷體" w:hAnsi="Arial" w:cs="Arial"/>
          <w:sz w:val="28"/>
        </w:rPr>
        <w:t>總和。</w:t>
      </w:r>
    </w:p>
    <w:p w14:paraId="12B33B2A" w14:textId="77777777" w:rsidR="00632C92" w:rsidRPr="00EF099E" w:rsidRDefault="00632C92" w:rsidP="00632C92">
      <w:pPr>
        <w:snapToGrid w:val="0"/>
        <w:spacing w:beforeLines="25" w:before="90" w:line="440" w:lineRule="exact"/>
        <w:ind w:leftChars="177" w:left="803" w:hangingChars="135" w:hanging="378"/>
        <w:rPr>
          <w:rFonts w:ascii="Arial" w:eastAsia="標楷體" w:hAnsi="Arial" w:cs="Arial"/>
          <w:sz w:val="28"/>
        </w:rPr>
      </w:pPr>
      <w:r w:rsidRPr="009A51A2">
        <w:rPr>
          <w:rFonts w:ascii="Arial" w:eastAsia="標楷體" w:hAnsi="Arial" w:cs="Arial"/>
          <w:sz w:val="28"/>
        </w:rPr>
        <w:t xml:space="preserve">4. </w:t>
      </w:r>
      <w:r w:rsidRPr="009A51A2">
        <w:rPr>
          <w:rFonts w:ascii="Arial" w:eastAsia="標楷體" w:hAnsi="Arial" w:cs="Arial"/>
          <w:sz w:val="28"/>
        </w:rPr>
        <w:t>各</w:t>
      </w:r>
      <w:proofErr w:type="gramStart"/>
      <w:r w:rsidRPr="009A51A2">
        <w:rPr>
          <w:rFonts w:ascii="Arial" w:eastAsia="標楷體" w:hAnsi="Arial" w:cs="Arial"/>
          <w:sz w:val="28"/>
        </w:rPr>
        <w:t>級總序位</w:t>
      </w:r>
      <w:proofErr w:type="gramEnd"/>
      <w:r w:rsidRPr="009A51A2">
        <w:rPr>
          <w:rFonts w:ascii="Arial" w:eastAsia="標楷體" w:hAnsi="Arial" w:cs="Arial"/>
          <w:sz w:val="28"/>
        </w:rPr>
        <w:t>最低者為第</w:t>
      </w:r>
      <w:r w:rsidRPr="009A51A2">
        <w:rPr>
          <w:rFonts w:ascii="Arial" w:eastAsia="標楷體" w:hAnsi="Arial" w:cs="Arial"/>
          <w:sz w:val="28"/>
        </w:rPr>
        <w:t>1</w:t>
      </w:r>
      <w:r w:rsidRPr="009A51A2">
        <w:rPr>
          <w:rFonts w:ascii="Arial" w:eastAsia="標楷體" w:hAnsi="Arial" w:cs="Arial"/>
          <w:sz w:val="28"/>
        </w:rPr>
        <w:t>名，次低者為第</w:t>
      </w:r>
      <w:r w:rsidRPr="009A51A2">
        <w:rPr>
          <w:rFonts w:ascii="Arial" w:eastAsia="標楷體" w:hAnsi="Arial" w:cs="Arial"/>
          <w:sz w:val="28"/>
        </w:rPr>
        <w:t>2</w:t>
      </w:r>
      <w:r w:rsidRPr="009A51A2">
        <w:rPr>
          <w:rFonts w:ascii="Arial" w:eastAsia="標楷體" w:hAnsi="Arial" w:cs="Arial"/>
          <w:sz w:val="28"/>
        </w:rPr>
        <w:t>名，餘依此類推。獲選為獎勵單位，給予獎勵經費或獎狀</w:t>
      </w:r>
      <w:r>
        <w:rPr>
          <w:rFonts w:ascii="標楷體" w:eastAsia="標楷體" w:hAnsi="標楷體" w:cs="Arial" w:hint="eastAsia"/>
          <w:sz w:val="28"/>
        </w:rPr>
        <w:t>，佳作獎只給予獎狀</w:t>
      </w:r>
      <w:r w:rsidRPr="009A51A2">
        <w:rPr>
          <w:rFonts w:ascii="Arial" w:eastAsia="標楷體" w:hAnsi="Arial" w:cs="Arial"/>
          <w:sz w:val="28"/>
        </w:rPr>
        <w:t>。</w:t>
      </w:r>
    </w:p>
    <w:p w14:paraId="00F16C04" w14:textId="77777777" w:rsidR="00632C92" w:rsidRDefault="00632C92" w:rsidP="00632C92">
      <w:pPr>
        <w:snapToGrid w:val="0"/>
        <w:spacing w:afterLines="50" w:after="180"/>
        <w:rPr>
          <w:rFonts w:ascii="Arial" w:eastAsia="標楷體" w:hAnsi="Arial" w:cs="Arial"/>
          <w:sz w:val="28"/>
        </w:rPr>
      </w:pPr>
    </w:p>
    <w:p w14:paraId="44DF7F87" w14:textId="77777777" w:rsidR="00042A3F" w:rsidRDefault="00042A3F" w:rsidP="00DC6DD7">
      <w:pPr>
        <w:snapToGrid w:val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br w:type="page"/>
      </w:r>
    </w:p>
    <w:p w14:paraId="356D155C" w14:textId="14BD7FE0" w:rsidR="00DC6DD7" w:rsidRPr="00430F0E" w:rsidRDefault="00DC6DD7" w:rsidP="00DC6DD7">
      <w:pPr>
        <w:snapToGrid w:val="0"/>
        <w:rPr>
          <w:rFonts w:ascii="Arial" w:eastAsia="標楷體" w:hAnsi="Arial" w:cs="Arial"/>
          <w:sz w:val="28"/>
        </w:rPr>
      </w:pPr>
      <w:r w:rsidRPr="00430F0E">
        <w:rPr>
          <w:rFonts w:ascii="Arial" w:eastAsia="標楷體" w:hAnsi="Arial" w:cs="Arial" w:hint="eastAsia"/>
          <w:sz w:val="28"/>
        </w:rPr>
        <w:lastRenderedPageBreak/>
        <w:t>三</w:t>
      </w:r>
      <w:r w:rsidRPr="00430F0E">
        <w:rPr>
          <w:rFonts w:cs="Arial" w:hint="eastAsia"/>
          <w:sz w:val="28"/>
        </w:rPr>
        <w:t>、</w:t>
      </w:r>
      <w:r w:rsidRPr="00430F0E">
        <w:rPr>
          <w:rFonts w:ascii="Arial" w:eastAsia="標楷體" w:hAnsi="Arial" w:cs="Arial" w:hint="eastAsia"/>
          <w:sz w:val="28"/>
        </w:rPr>
        <w:t>評分項目及配分</w:t>
      </w: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1"/>
        <w:gridCol w:w="850"/>
      </w:tblGrid>
      <w:tr w:rsidR="00430F0E" w:rsidRPr="00430F0E" w14:paraId="7CBC8933" w14:textId="77777777" w:rsidTr="009838EA">
        <w:trPr>
          <w:cantSplit/>
          <w:trHeight w:val="454"/>
          <w:jc w:val="center"/>
        </w:trPr>
        <w:tc>
          <w:tcPr>
            <w:tcW w:w="834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D930C8" w14:textId="77777777" w:rsidR="00DC6DD7" w:rsidRPr="00430F0E" w:rsidRDefault="00DC6DD7" w:rsidP="009838EA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3148A5" w14:textId="77777777" w:rsidR="00DC6DD7" w:rsidRPr="00430F0E" w:rsidRDefault="00DC6DD7" w:rsidP="009838EA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配</w:t>
            </w:r>
            <w:r w:rsidRPr="00430F0E">
              <w:rPr>
                <w:rFonts w:ascii="Arial" w:eastAsia="標楷體" w:hAnsi="Arial" w:cs="Arial"/>
              </w:rPr>
              <w:t>分</w:t>
            </w:r>
          </w:p>
        </w:tc>
      </w:tr>
      <w:tr w:rsidR="00430F0E" w:rsidRPr="00430F0E" w14:paraId="6437C43A" w14:textId="77777777" w:rsidTr="009838EA">
        <w:trPr>
          <w:cantSplit/>
          <w:trHeight w:val="338"/>
          <w:jc w:val="center"/>
        </w:trPr>
        <w:tc>
          <w:tcPr>
            <w:tcW w:w="8341" w:type="dxa"/>
            <w:tcBorders>
              <w:top w:val="single" w:sz="18" w:space="0" w:color="auto"/>
            </w:tcBorders>
          </w:tcPr>
          <w:p w14:paraId="67E8709F" w14:textId="77777777" w:rsidR="00DC6DD7" w:rsidRPr="00430F0E" w:rsidRDefault="00DC6DD7" w:rsidP="009838EA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機構整體執行成效與運作情形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附件一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  <w:p w14:paraId="5B3570C8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1. </w:t>
            </w:r>
            <w:r w:rsidRPr="00430F0E">
              <w:rPr>
                <w:rFonts w:ascii="Arial" w:eastAsia="標楷體" w:hAnsi="Arial" w:cs="Arial"/>
              </w:rPr>
              <w:t>貴院執行</w:t>
            </w:r>
            <w:r w:rsidRPr="00430F0E">
              <w:rPr>
                <w:rFonts w:ascii="Arial" w:eastAsia="標楷體" w:hAnsi="Arial" w:cs="Arial"/>
              </w:rPr>
              <w:t>Early CKD</w:t>
            </w:r>
            <w:r w:rsidRPr="00430F0E">
              <w:rPr>
                <w:rFonts w:ascii="Arial" w:eastAsia="標楷體" w:hAnsi="Arial" w:cs="Arial"/>
              </w:rPr>
              <w:t>收案現況</w:t>
            </w:r>
          </w:p>
          <w:p w14:paraId="2C348D83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2. </w:t>
            </w:r>
            <w:r w:rsidRPr="00430F0E">
              <w:rPr>
                <w:rFonts w:ascii="Arial" w:eastAsia="標楷體" w:hAnsi="Arial" w:cs="Arial"/>
              </w:rPr>
              <w:t>貴院執行健保署</w:t>
            </w:r>
            <w:r w:rsidRPr="00430F0E">
              <w:rPr>
                <w:rFonts w:ascii="Arial" w:eastAsia="標楷體" w:hAnsi="Arial" w:cs="Arial"/>
              </w:rPr>
              <w:t>Pre-ESRD</w:t>
            </w:r>
            <w:r w:rsidRPr="00430F0E">
              <w:rPr>
                <w:rFonts w:ascii="Arial" w:eastAsia="標楷體" w:hAnsi="Arial" w:cs="Arial"/>
              </w:rPr>
              <w:t>計畫收案狀況</w:t>
            </w:r>
          </w:p>
          <w:p w14:paraId="7725A0CB" w14:textId="77777777" w:rsidR="00DC6DD7" w:rsidRPr="00430F0E" w:rsidRDefault="00DC6DD7" w:rsidP="009838EA">
            <w:pPr>
              <w:snapToGrid w:val="0"/>
              <w:spacing w:beforeLines="20" w:before="72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 xml:space="preserve">3. </w:t>
            </w:r>
            <w:r w:rsidRPr="00430F0E">
              <w:rPr>
                <w:rFonts w:ascii="Arial" w:eastAsia="標楷體" w:hAnsi="Arial" w:cs="Arial"/>
              </w:rPr>
              <w:t>貴院具有專職腎臟照護衛教師</w:t>
            </w:r>
            <w:r w:rsidRPr="00430F0E">
              <w:rPr>
                <w:rFonts w:ascii="Arial" w:eastAsia="標楷體" w:hAnsi="Arial" w:cs="Arial" w:hint="eastAsia"/>
              </w:rPr>
              <w:t>、營養師及藥師</w:t>
            </w:r>
          </w:p>
          <w:p w14:paraId="79969383" w14:textId="77777777" w:rsidR="00DC6DD7" w:rsidRPr="00430F0E" w:rsidRDefault="00DC6DD7" w:rsidP="009838EA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 xml:space="preserve">4. </w:t>
            </w:r>
            <w:r w:rsidRPr="00430F0E">
              <w:rPr>
                <w:rFonts w:ascii="Arial" w:eastAsia="標楷體" w:hAnsi="Arial" w:cs="Arial" w:hint="eastAsia"/>
              </w:rPr>
              <w:t>與社區基層診所建立互助合作機制</w:t>
            </w:r>
            <w:r w:rsidRPr="00430F0E">
              <w:rPr>
                <w:rFonts w:ascii="Arial" w:eastAsia="標楷體" w:hAnsi="Arial" w:cs="Arial" w:hint="eastAsia"/>
              </w:rPr>
              <w:t>(</w:t>
            </w:r>
            <w:r w:rsidRPr="00430F0E">
              <w:rPr>
                <w:rFonts w:ascii="Arial" w:eastAsia="標楷體" w:hAnsi="Arial" w:cs="Arial" w:hint="eastAsia"/>
              </w:rPr>
              <w:t>網絡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  <w:r w:rsidRPr="00430F0E">
              <w:rPr>
                <w:rFonts w:ascii="Arial" w:eastAsia="標楷體" w:hAnsi="Arial" w:cs="Arial" w:hint="eastAsia"/>
              </w:rPr>
              <w:t>：</w:t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</w:p>
          <w:p w14:paraId="20A60DE4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(1)</w:t>
            </w:r>
            <w:r w:rsidRPr="00430F0E">
              <w:rPr>
                <w:rFonts w:ascii="Arial" w:eastAsia="標楷體" w:hAnsi="Arial" w:cs="Arial" w:hint="eastAsia"/>
              </w:rPr>
              <w:t>有轉診窗口或執行中心、社區醫療群資訊系統等</w:t>
            </w:r>
          </w:p>
          <w:p w14:paraId="1D6F9CB3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(2)</w:t>
            </w:r>
            <w:r w:rsidRPr="00430F0E">
              <w:rPr>
                <w:rFonts w:ascii="Arial" w:eastAsia="標楷體" w:hAnsi="Arial" w:cs="Arial"/>
              </w:rPr>
              <w:t>接受</w:t>
            </w:r>
            <w:proofErr w:type="gramStart"/>
            <w:r w:rsidRPr="00430F0E">
              <w:rPr>
                <w:rFonts w:ascii="Arial" w:eastAsia="標楷體" w:hAnsi="Arial" w:cs="Arial"/>
              </w:rPr>
              <w:t>成健篩</w:t>
            </w:r>
            <w:proofErr w:type="gramEnd"/>
            <w:r w:rsidRPr="00430F0E">
              <w:rPr>
                <w:rFonts w:ascii="Arial" w:eastAsia="標楷體" w:hAnsi="Arial" w:cs="Arial"/>
              </w:rPr>
              <w:t>檢後</w:t>
            </w:r>
            <w:r w:rsidRPr="00430F0E">
              <w:rPr>
                <w:rFonts w:ascii="Arial" w:eastAsia="標楷體" w:hAnsi="Arial" w:cs="Arial"/>
              </w:rPr>
              <w:t>eGFR</w:t>
            </w:r>
            <w:r w:rsidRPr="00430F0E">
              <w:rPr>
                <w:rFonts w:ascii="Arial" w:eastAsia="標楷體" w:hAnsi="Arial" w:cs="Arial"/>
              </w:rPr>
              <w:t>異常個案之轉</w:t>
            </w:r>
            <w:proofErr w:type="gramStart"/>
            <w:r w:rsidRPr="00430F0E">
              <w:rPr>
                <w:rFonts w:ascii="Arial" w:eastAsia="標楷體" w:hAnsi="Arial" w:cs="Arial" w:hint="eastAsia"/>
              </w:rPr>
              <w:t>介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>機制</w:t>
            </w:r>
          </w:p>
          <w:p w14:paraId="5DDB53B2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(3)</w:t>
            </w:r>
            <w:r w:rsidRPr="00430F0E">
              <w:rPr>
                <w:rFonts w:ascii="標楷體" w:eastAsia="標楷體" w:hAnsi="標楷體" w:cs="Arial" w:hint="eastAsia"/>
              </w:rPr>
              <w:t>與基層或他院有建立</w:t>
            </w:r>
            <w:r w:rsidRPr="00430F0E">
              <w:rPr>
                <w:rFonts w:ascii="Arial" w:eastAsia="標楷體" w:hAnsi="Arial" w:cs="Arial" w:hint="eastAsia"/>
              </w:rPr>
              <w:t>雙向</w:t>
            </w:r>
            <w:r w:rsidRPr="00430F0E">
              <w:rPr>
                <w:rFonts w:ascii="Arial" w:eastAsia="標楷體" w:hAnsi="Arial" w:cs="Arial"/>
              </w:rPr>
              <w:t>轉</w:t>
            </w:r>
            <w:r w:rsidRPr="00430F0E">
              <w:rPr>
                <w:rFonts w:ascii="Arial" w:eastAsia="標楷體" w:hAnsi="Arial" w:cs="Arial" w:hint="eastAsia"/>
              </w:rPr>
              <w:t>診</w:t>
            </w:r>
            <w:proofErr w:type="gramStart"/>
            <w:r w:rsidRPr="00430F0E">
              <w:rPr>
                <w:rFonts w:ascii="Arial" w:eastAsia="標楷體" w:hAnsi="Arial" w:cs="Arial" w:hint="eastAsia"/>
              </w:rPr>
              <w:t>或共照及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>回覆機制</w:t>
            </w:r>
          </w:p>
          <w:p w14:paraId="4226B73E" w14:textId="77777777" w:rsidR="00DC6DD7" w:rsidRPr="00430F0E" w:rsidRDefault="00DC6DD7" w:rsidP="009838EA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5. </w:t>
            </w:r>
            <w:r w:rsidRPr="00430F0E">
              <w:rPr>
                <w:rFonts w:ascii="Arial" w:eastAsia="標楷體" w:hAnsi="Arial" w:cs="Arial" w:hint="eastAsia"/>
              </w:rPr>
              <w:t>腎臟病風險因子管理機制：</w:t>
            </w:r>
          </w:p>
          <w:p w14:paraId="6250AEB9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標楷體" w:cs="Arial"/>
              </w:rPr>
            </w:pPr>
            <w:r w:rsidRPr="00430F0E">
              <w:rPr>
                <w:rFonts w:ascii="Arial" w:eastAsia="標楷體" w:hAnsi="Arial" w:cs="Arial" w:hint="eastAsia"/>
              </w:rPr>
              <w:t>(1)</w:t>
            </w:r>
            <w:r w:rsidRPr="00430F0E">
              <w:rPr>
                <w:rFonts w:ascii="Arial" w:eastAsia="標楷體" w:hAnsi="標楷體" w:cs="Arial"/>
              </w:rPr>
              <w:t>落實院內</w:t>
            </w:r>
            <w:r w:rsidRPr="00430F0E">
              <w:rPr>
                <w:rFonts w:ascii="Arial" w:eastAsia="標楷體" w:hAnsi="Arial" w:cs="Arial"/>
              </w:rPr>
              <w:t>eGFR</w:t>
            </w:r>
            <w:r w:rsidRPr="00430F0E">
              <w:rPr>
                <w:rFonts w:ascii="Arial" w:eastAsia="標楷體" w:hAnsi="標楷體" w:cs="Arial"/>
              </w:rPr>
              <w:t>異常個案之收案</w:t>
            </w:r>
            <w:r w:rsidRPr="00430F0E">
              <w:rPr>
                <w:rFonts w:ascii="Arial" w:eastAsia="標楷體" w:hAnsi="標楷體" w:cs="Arial" w:hint="eastAsia"/>
              </w:rPr>
              <w:t>並加強風險因子</w:t>
            </w:r>
            <w:r w:rsidRPr="00430F0E">
              <w:rPr>
                <w:rFonts w:ascii="Arial" w:eastAsia="標楷體" w:hAnsi="標楷體" w:cs="Arial" w:hint="eastAsia"/>
              </w:rPr>
              <w:t>(</w:t>
            </w:r>
            <w:r w:rsidRPr="00430F0E">
              <w:rPr>
                <w:rFonts w:ascii="Arial" w:eastAsia="標楷體" w:hAnsi="標楷體" w:cs="Arial" w:hint="eastAsia"/>
              </w:rPr>
              <w:t>如</w:t>
            </w:r>
            <w:r w:rsidRPr="00430F0E">
              <w:rPr>
                <w:rFonts w:ascii="Arial" w:eastAsia="標楷體" w:hAnsi="Arial" w:cs="Arial"/>
              </w:rPr>
              <w:t>三高、</w:t>
            </w:r>
            <w:r w:rsidRPr="00430F0E">
              <w:rPr>
                <w:rFonts w:ascii="Arial" w:eastAsia="標楷體" w:hAnsi="Arial" w:cs="Arial" w:hint="eastAsia"/>
              </w:rPr>
              <w:t>BMI</w:t>
            </w:r>
            <w:r w:rsidRPr="00430F0E">
              <w:rPr>
                <w:rFonts w:ascii="Arial" w:eastAsia="標楷體" w:hAnsi="Arial" w:cs="Arial" w:hint="eastAsia"/>
              </w:rPr>
              <w:t>、</w:t>
            </w:r>
            <w:r w:rsidRPr="00430F0E">
              <w:rPr>
                <w:rFonts w:ascii="Arial" w:eastAsia="標楷體" w:hAnsi="Arial" w:cs="Arial"/>
              </w:rPr>
              <w:t>用藥、</w:t>
            </w:r>
            <w:r w:rsidRPr="00430F0E">
              <w:rPr>
                <w:rFonts w:ascii="Arial" w:eastAsia="標楷體" w:hAnsi="Arial" w:cs="Arial" w:hint="eastAsia"/>
              </w:rPr>
              <w:t>腰圍</w:t>
            </w:r>
            <w:r w:rsidRPr="00430F0E">
              <w:rPr>
                <w:rFonts w:ascii="Arial" w:eastAsia="標楷體" w:hAnsi="Arial" w:cs="Arial"/>
              </w:rPr>
              <w:t>等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  <w:r w:rsidRPr="00430F0E">
              <w:rPr>
                <w:rFonts w:ascii="Arial" w:eastAsia="標楷體" w:hAnsi="標楷體" w:cs="Arial"/>
              </w:rPr>
              <w:t>控制</w:t>
            </w:r>
          </w:p>
          <w:p w14:paraId="4C4BC9F2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標楷體" w:cs="Arial" w:hint="eastAsia"/>
              </w:rPr>
              <w:t>(2)</w:t>
            </w:r>
            <w:r w:rsidRPr="00430F0E">
              <w:rPr>
                <w:rFonts w:ascii="Arial" w:eastAsia="標楷體" w:hAnsi="標楷體" w:cs="Arial" w:hint="eastAsia"/>
              </w:rPr>
              <w:t>對於成人</w:t>
            </w:r>
            <w:proofErr w:type="gramStart"/>
            <w:r w:rsidRPr="00430F0E">
              <w:rPr>
                <w:rFonts w:ascii="Arial" w:eastAsia="標楷體" w:hAnsi="標楷體" w:cs="Arial" w:hint="eastAsia"/>
              </w:rPr>
              <w:t>健檢腎功能</w:t>
            </w:r>
            <w:proofErr w:type="gramEnd"/>
            <w:r w:rsidRPr="00430F0E">
              <w:rPr>
                <w:rFonts w:ascii="Arial" w:eastAsia="標楷體" w:hAnsi="標楷體" w:cs="Arial" w:hint="eastAsia"/>
              </w:rPr>
              <w:t>異常個案給予紀錄卡及註記機制</w:t>
            </w:r>
            <w:r w:rsidRPr="00430F0E">
              <w:rPr>
                <w:rFonts w:ascii="Arial" w:eastAsia="標楷體" w:hAnsi="Arial" w:cs="Arial" w:hint="eastAsia"/>
                <w:szCs w:val="19"/>
              </w:rPr>
              <w:t>，</w:t>
            </w:r>
            <w:r w:rsidRPr="00430F0E">
              <w:rPr>
                <w:rFonts w:ascii="Arial" w:eastAsia="標楷體" w:hAnsi="Arial" w:cs="Arial"/>
                <w:szCs w:val="19"/>
              </w:rPr>
              <w:t>提升民眾</w:t>
            </w:r>
            <w:r w:rsidRPr="00430F0E">
              <w:rPr>
                <w:rFonts w:ascii="Arial" w:eastAsia="標楷體" w:hAnsi="Arial" w:cs="Arial" w:hint="eastAsia"/>
                <w:szCs w:val="19"/>
              </w:rPr>
              <w:t>病識感</w:t>
            </w:r>
          </w:p>
          <w:p w14:paraId="128F217B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(3)</w:t>
            </w:r>
            <w:r w:rsidRPr="00430F0E">
              <w:rPr>
                <w:rFonts w:ascii="Arial" w:eastAsia="標楷體" w:hAnsi="Arial" w:cs="Arial" w:hint="eastAsia"/>
              </w:rPr>
              <w:t>對於有腎臟病風險因子之個案納入照護流程</w:t>
            </w:r>
            <w:r w:rsidRPr="00430F0E">
              <w:rPr>
                <w:rFonts w:ascii="Arial" w:eastAsia="標楷體" w:hAnsi="Arial" w:cs="Arial"/>
              </w:rPr>
              <w:t xml:space="preserve"> </w:t>
            </w:r>
          </w:p>
          <w:p w14:paraId="180439FD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6. </w:t>
            </w:r>
            <w:r w:rsidRPr="00430F0E">
              <w:rPr>
                <w:rFonts w:ascii="Arial" w:eastAsia="標楷體" w:hAnsi="Arial" w:cs="Arial" w:hint="eastAsia"/>
              </w:rPr>
              <w:t>照護品質</w:t>
            </w:r>
          </w:p>
          <w:p w14:paraId="75314B44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4"/>
              </w:numPr>
              <w:adjustRightInd w:val="0"/>
              <w:snapToGrid w:val="0"/>
              <w:spacing w:beforeLines="20" w:before="72"/>
              <w:ind w:leftChars="182" w:left="862" w:hangingChars="177" w:hanging="425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Pre-ESRD(CKD stage 3b~5)</w:t>
            </w:r>
            <w:r w:rsidRPr="00430F0E">
              <w:rPr>
                <w:rFonts w:ascii="Arial" w:eastAsia="標楷體" w:hAnsi="Arial" w:cs="Arial" w:hint="eastAsia"/>
              </w:rPr>
              <w:t>病人每年接受營養評估及衛教完成率</w:t>
            </w:r>
          </w:p>
          <w:p w14:paraId="7F215DEB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4"/>
              </w:numPr>
              <w:adjustRightInd w:val="0"/>
              <w:snapToGrid w:val="0"/>
              <w:spacing w:beforeLines="20" w:before="72"/>
              <w:ind w:leftChars="182" w:left="862" w:hangingChars="177" w:hanging="425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進入透析之</w:t>
            </w:r>
            <w:r w:rsidRPr="00430F0E">
              <w:rPr>
                <w:rFonts w:ascii="Arial" w:eastAsia="標楷體" w:hAnsi="Arial" w:cs="Arial" w:hint="eastAsia"/>
              </w:rPr>
              <w:t>s</w:t>
            </w:r>
            <w:r w:rsidRPr="00430F0E">
              <w:rPr>
                <w:rFonts w:ascii="Arial" w:eastAsia="標楷體" w:hAnsi="Arial" w:cs="Arial"/>
              </w:rPr>
              <w:t xml:space="preserve">tage </w:t>
            </w:r>
            <w:r w:rsidRPr="00430F0E">
              <w:rPr>
                <w:rFonts w:ascii="Arial" w:eastAsia="標楷體" w:hAnsi="Arial" w:cs="Arial" w:hint="eastAsia"/>
              </w:rPr>
              <w:t>5</w:t>
            </w:r>
            <w:r w:rsidRPr="00430F0E">
              <w:rPr>
                <w:rFonts w:ascii="Arial" w:eastAsia="標楷體" w:hAnsi="Arial" w:cs="Arial"/>
              </w:rPr>
              <w:t xml:space="preserve"> CKD</w:t>
            </w:r>
            <w:r w:rsidRPr="00430F0E">
              <w:rPr>
                <w:rFonts w:ascii="Arial" w:eastAsia="標楷體" w:hAnsi="Arial" w:cs="Arial" w:hint="eastAsia"/>
              </w:rPr>
              <w:t>病人沒有使用暫時性導管透析的比例</w:t>
            </w:r>
          </w:p>
          <w:p w14:paraId="3E1D0811" w14:textId="77777777" w:rsidR="00DC6DD7" w:rsidRPr="00430F0E" w:rsidRDefault="00DC6DD7" w:rsidP="00CC7DFF">
            <w:pPr>
              <w:pStyle w:val="a9"/>
              <w:widowControl w:val="0"/>
              <w:numPr>
                <w:ilvl w:val="0"/>
                <w:numId w:val="4"/>
              </w:numPr>
              <w:adjustRightInd w:val="0"/>
              <w:snapToGrid w:val="0"/>
              <w:spacing w:beforeLines="20" w:before="72"/>
              <w:ind w:leftChars="182" w:left="862" w:hangingChars="177" w:hanging="425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CKD stage</w:t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  <w:r w:rsidRPr="00430F0E">
              <w:rPr>
                <w:rFonts w:ascii="Arial" w:eastAsia="標楷體" w:hAnsi="Arial" w:cs="Arial"/>
              </w:rPr>
              <w:t>5</w:t>
            </w:r>
            <w:r w:rsidRPr="00430F0E">
              <w:rPr>
                <w:rFonts w:ascii="Arial" w:eastAsia="標楷體" w:hAnsi="Arial" w:cs="Arial"/>
              </w:rPr>
              <w:t>病患直接接受腎臟移植或進入透析半年內轉歸腎臟移植人數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ACB4C37" w14:textId="77777777" w:rsidR="00DC6DD7" w:rsidRPr="00430F0E" w:rsidRDefault="00DC6DD7" w:rsidP="009838EA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50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</w:p>
        </w:tc>
      </w:tr>
      <w:tr w:rsidR="00430F0E" w:rsidRPr="00430F0E" w14:paraId="57051F64" w14:textId="77777777" w:rsidTr="009838EA">
        <w:trPr>
          <w:cantSplit/>
          <w:trHeight w:val="391"/>
          <w:jc w:val="center"/>
        </w:trPr>
        <w:tc>
          <w:tcPr>
            <w:tcW w:w="8341" w:type="dxa"/>
          </w:tcPr>
          <w:p w14:paraId="4A6FD4CA" w14:textId="77777777" w:rsidR="00DC6DD7" w:rsidRPr="00430F0E" w:rsidRDefault="00DC6DD7" w:rsidP="009838EA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臨床實踐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SDM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情形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附件二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  <w:p w14:paraId="3F431C8E" w14:textId="77777777" w:rsidR="00DC6DD7" w:rsidRPr="00430F0E" w:rsidRDefault="00DC6DD7" w:rsidP="009838EA">
            <w:pPr>
              <w:autoSpaceDE w:val="0"/>
              <w:autoSpaceDN w:val="0"/>
              <w:adjustRightInd w:val="0"/>
              <w:snapToGrid w:val="0"/>
              <w:spacing w:beforeLines="20" w:before="72"/>
              <w:ind w:left="180" w:hangingChars="90" w:hanging="180"/>
              <w:rPr>
                <w:rFonts w:ascii="Arial" w:eastAsia="標楷體" w:hAnsi="Arial" w:cs="Arial"/>
                <w:lang w:val="zh-TW"/>
              </w:rPr>
            </w:pPr>
            <w:r w:rsidRPr="00430F0E">
              <w:rPr>
                <w:rFonts w:ascii="Arial" w:eastAsia="標楷體" w:hAnsi="Arial" w:cs="Arial"/>
                <w:sz w:val="20"/>
                <w:szCs w:val="20"/>
                <w:lang w:val="zh-TW"/>
              </w:rPr>
              <w:t>1.</w:t>
            </w:r>
            <w:r w:rsidRPr="00430F0E">
              <w:rPr>
                <w:rFonts w:ascii="Arial" w:eastAsia="標楷體" w:hAnsi="Arial" w:cs="Arial"/>
                <w:lang w:val="zh-TW"/>
              </w:rPr>
              <w:t>即時與有效的向病人家屬傳達病情與治療計畫</w:t>
            </w:r>
          </w:p>
          <w:p w14:paraId="0CAB3EE4" w14:textId="77777777" w:rsidR="00DC6DD7" w:rsidRPr="00430F0E" w:rsidRDefault="00DC6DD7" w:rsidP="009838EA">
            <w:pPr>
              <w:autoSpaceDE w:val="0"/>
              <w:autoSpaceDN w:val="0"/>
              <w:adjustRightInd w:val="0"/>
              <w:snapToGrid w:val="0"/>
              <w:spacing w:beforeLines="20" w:before="72"/>
              <w:ind w:left="180" w:hangingChars="90" w:hanging="180"/>
              <w:rPr>
                <w:rFonts w:ascii="Arial" w:eastAsia="標楷體" w:hAnsi="Arial" w:cs="Arial"/>
                <w:lang w:val="zh-TW"/>
              </w:rPr>
            </w:pPr>
            <w:r w:rsidRPr="00430F0E">
              <w:rPr>
                <w:rFonts w:ascii="Arial" w:eastAsia="標楷體" w:hAnsi="Arial" w:cs="Arial"/>
                <w:sz w:val="20"/>
                <w:szCs w:val="20"/>
                <w:lang w:val="zh-TW"/>
              </w:rPr>
              <w:t>2.</w:t>
            </w:r>
            <w:r w:rsidRPr="00430F0E">
              <w:rPr>
                <w:rFonts w:ascii="Arial" w:eastAsia="標楷體" w:hAnsi="Arial" w:cs="Arial"/>
                <w:lang w:val="zh-TW"/>
              </w:rPr>
              <w:t>制訂政策及指引，推動病人、家屬積極參與</w:t>
            </w:r>
            <w:r w:rsidRPr="00430F0E">
              <w:rPr>
                <w:rFonts w:ascii="Arial" w:eastAsia="標楷體" w:hAnsi="Arial" w:cs="Arial"/>
                <w:lang w:val="zh-TW"/>
              </w:rPr>
              <w:t>SDM</w:t>
            </w:r>
            <w:r w:rsidRPr="00430F0E">
              <w:rPr>
                <w:rFonts w:ascii="Arial" w:eastAsia="標楷體" w:hAnsi="Arial" w:cs="Arial"/>
                <w:lang w:val="zh-TW"/>
              </w:rPr>
              <w:t>之過程</w:t>
            </w:r>
          </w:p>
          <w:p w14:paraId="2098795C" w14:textId="77777777" w:rsidR="00DC6DD7" w:rsidRPr="00430F0E" w:rsidRDefault="00DC6DD7" w:rsidP="009838EA">
            <w:pPr>
              <w:autoSpaceDE w:val="0"/>
              <w:autoSpaceDN w:val="0"/>
              <w:adjustRightInd w:val="0"/>
              <w:snapToGrid w:val="0"/>
              <w:spacing w:beforeLines="20" w:before="72"/>
              <w:ind w:left="180" w:hangingChars="90" w:hanging="180"/>
              <w:rPr>
                <w:rFonts w:ascii="Arial" w:eastAsia="標楷體" w:hAnsi="Arial" w:cs="Arial"/>
                <w:sz w:val="20"/>
                <w:szCs w:val="20"/>
                <w:lang w:val="zh-TW"/>
              </w:rPr>
            </w:pPr>
            <w:r w:rsidRPr="00430F0E">
              <w:rPr>
                <w:rFonts w:ascii="Arial" w:eastAsia="標楷體" w:hAnsi="Arial" w:cs="Arial"/>
                <w:sz w:val="20"/>
                <w:szCs w:val="20"/>
                <w:lang w:val="zh-TW"/>
              </w:rPr>
              <w:t>3.</w:t>
            </w:r>
            <w:r w:rsidRPr="00430F0E">
              <w:rPr>
                <w:rFonts w:ascii="Arial" w:eastAsia="標楷體" w:hAnsi="Arial" w:cs="Arial"/>
                <w:lang w:val="zh-TW"/>
              </w:rPr>
              <w:t>對於病人及家屬參與醫療照護過程與決策，有具體成效</w:t>
            </w:r>
          </w:p>
        </w:tc>
        <w:tc>
          <w:tcPr>
            <w:tcW w:w="850" w:type="dxa"/>
            <w:vAlign w:val="center"/>
          </w:tcPr>
          <w:p w14:paraId="147491AC" w14:textId="77777777" w:rsidR="00DC6DD7" w:rsidRPr="00430F0E" w:rsidRDefault="00DC6DD7" w:rsidP="009838EA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15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</w:p>
        </w:tc>
      </w:tr>
      <w:tr w:rsidR="00430F0E" w:rsidRPr="00430F0E" w14:paraId="3A072B8E" w14:textId="77777777" w:rsidTr="009838EA">
        <w:trPr>
          <w:cantSplit/>
          <w:trHeight w:val="383"/>
          <w:jc w:val="center"/>
        </w:trPr>
        <w:tc>
          <w:tcPr>
            <w:tcW w:w="8341" w:type="dxa"/>
          </w:tcPr>
          <w:p w14:paraId="7A922A19" w14:textId="77777777" w:rsidR="00DC6DD7" w:rsidRPr="00430F0E" w:rsidRDefault="00DC6DD7" w:rsidP="009838EA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民眾</w:t>
            </w:r>
            <w:proofErr w:type="gramStart"/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推廣活動辦理情形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附件三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  <w:p w14:paraId="5465FB10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contextualSpacing w:val="0"/>
              <w:jc w:val="both"/>
              <w:rPr>
                <w:rFonts w:ascii="Arial" w:eastAsia="標楷體" w:hAnsi="Arial" w:cs="Arial"/>
                <w:szCs w:val="19"/>
              </w:rPr>
            </w:pPr>
            <w:r w:rsidRPr="00430F0E">
              <w:rPr>
                <w:rFonts w:ascii="Arial" w:eastAsia="標楷體" w:hAnsi="Arial" w:cs="Arial" w:hint="eastAsia"/>
                <w:szCs w:val="19"/>
              </w:rPr>
              <w:t>多元化與活潑性行銷腎臟病</w:t>
            </w:r>
            <w:proofErr w:type="gramStart"/>
            <w:r w:rsidRPr="00430F0E">
              <w:rPr>
                <w:rFonts w:ascii="Arial" w:eastAsia="標楷體" w:hAnsi="Arial" w:cs="Arial" w:hint="eastAsia"/>
                <w:szCs w:val="19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 w:hint="eastAsia"/>
                <w:szCs w:val="19"/>
              </w:rPr>
              <w:t>，提升民眾處理健康資訊能力</w:t>
            </w:r>
          </w:p>
          <w:p w14:paraId="675D89EC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建立</w:t>
            </w:r>
            <w:proofErr w:type="gramStart"/>
            <w:r w:rsidRPr="00430F0E">
              <w:rPr>
                <w:rFonts w:ascii="Arial" w:eastAsia="標楷體" w:hAnsi="Arial" w:cs="Arial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/>
              </w:rPr>
              <w:t>友善環境</w:t>
            </w:r>
          </w:p>
          <w:p w14:paraId="0A811F45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2"/>
              </w:numPr>
              <w:adjustRightInd w:val="0"/>
              <w:snapToGrid w:val="0"/>
              <w:spacing w:beforeLines="20" w:before="72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深入社區、校園</w:t>
            </w:r>
            <w:r w:rsidRPr="00430F0E">
              <w:rPr>
                <w:rFonts w:cs="Arial" w:hint="eastAsia"/>
              </w:rPr>
              <w:t>、</w:t>
            </w:r>
            <w:r w:rsidRPr="00430F0E">
              <w:rPr>
                <w:rFonts w:ascii="Arial" w:eastAsia="標楷體" w:hAnsi="Arial" w:cs="Arial" w:hint="eastAsia"/>
              </w:rPr>
              <w:t>工廠</w:t>
            </w:r>
            <w:r w:rsidRPr="00430F0E">
              <w:rPr>
                <w:rFonts w:cs="Arial" w:hint="eastAsia"/>
              </w:rPr>
              <w:t>、</w:t>
            </w:r>
            <w:r w:rsidRPr="00430F0E">
              <w:rPr>
                <w:rFonts w:ascii="Arial" w:eastAsia="標楷體" w:hAnsi="Arial" w:cs="Arial" w:hint="eastAsia"/>
              </w:rPr>
              <w:t>公司行號</w:t>
            </w:r>
            <w:r w:rsidRPr="00430F0E">
              <w:rPr>
                <w:rFonts w:ascii="Arial" w:eastAsia="標楷體" w:hAnsi="Arial" w:cs="Arial"/>
              </w:rPr>
              <w:t>致力於腎臟病預防推廣，舉辦篩檢</w:t>
            </w:r>
            <w:r w:rsidRPr="00430F0E">
              <w:rPr>
                <w:rFonts w:ascii="Arial" w:hAnsi="Arial" w:cs="Arial"/>
              </w:rPr>
              <w:t>、</w:t>
            </w:r>
            <w:r w:rsidRPr="00430F0E">
              <w:rPr>
                <w:rFonts w:ascii="Arial" w:eastAsia="標楷體" w:hAnsi="Arial" w:cs="Arial"/>
              </w:rPr>
              <w:t>衛教</w:t>
            </w:r>
            <w:r w:rsidRPr="00430F0E">
              <w:rPr>
                <w:rFonts w:ascii="Arial" w:hAnsi="Arial" w:cs="Arial"/>
              </w:rPr>
              <w:t>、</w:t>
            </w:r>
            <w:r w:rsidRPr="00430F0E">
              <w:rPr>
                <w:rFonts w:ascii="Arial" w:eastAsia="標楷體" w:hAnsi="Arial" w:cs="Arial"/>
              </w:rPr>
              <w:t>講座</w:t>
            </w:r>
            <w:r w:rsidRPr="00430F0E">
              <w:rPr>
                <w:rFonts w:ascii="Arial" w:eastAsia="標楷體" w:hAnsi="Arial" w:cs="Arial" w:hint="eastAsia"/>
              </w:rPr>
              <w:t>、病友會</w:t>
            </w:r>
            <w:r w:rsidRPr="00430F0E">
              <w:rPr>
                <w:rFonts w:ascii="Arial" w:eastAsia="標楷體" w:hAnsi="Arial" w:cs="Arial"/>
              </w:rPr>
              <w:t>等相關工作</w:t>
            </w:r>
          </w:p>
          <w:p w14:paraId="16994933" w14:textId="77777777" w:rsidR="00DC6DD7" w:rsidRPr="00430F0E" w:rsidRDefault="00DC6DD7" w:rsidP="009838EA">
            <w:pPr>
              <w:snapToGrid w:val="0"/>
              <w:rPr>
                <w:rFonts w:ascii="Arial" w:eastAsia="標楷體" w:hAnsi="Arial" w:cs="Arial"/>
              </w:rPr>
            </w:pPr>
          </w:p>
          <w:p w14:paraId="1199E6AC" w14:textId="77777777" w:rsidR="00DC6DD7" w:rsidRPr="00430F0E" w:rsidRDefault="00DC6DD7" w:rsidP="009838EA">
            <w:pPr>
              <w:snapToGrid w:val="0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包含多元化形式提供民眾健康資訊，</w:t>
            </w:r>
            <w:r w:rsidRPr="00430F0E">
              <w:rPr>
                <w:rFonts w:ascii="Arial" w:eastAsia="標楷體" w:hAnsi="Arial" w:cs="Arial" w:hint="eastAsia"/>
              </w:rPr>
              <w:t>如廣播、短片、廣告、講座、活動、病友會等方式推廣民眾</w:t>
            </w:r>
            <w:proofErr w:type="gramStart"/>
            <w:r w:rsidRPr="00430F0E">
              <w:rPr>
                <w:rFonts w:ascii="Arial" w:eastAsia="標楷體" w:hAnsi="Arial" w:cs="Arial" w:hint="eastAsia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>。</w:t>
            </w:r>
            <w:r w:rsidRPr="00430F0E">
              <w:rPr>
                <w:rFonts w:ascii="Arial" w:eastAsia="標楷體" w:hAnsi="Arial" w:cs="Arial" w:hint="eastAsia"/>
              </w:rPr>
              <w:t>(</w:t>
            </w:r>
            <w:r w:rsidRPr="00430F0E">
              <w:rPr>
                <w:rFonts w:ascii="Arial" w:eastAsia="標楷體" w:hAnsi="Arial" w:cs="Arial" w:hint="eastAsia"/>
              </w:rPr>
              <w:t>請以當年度推廣活動為主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  <w:r w:rsidRPr="00430F0E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833105A" w14:textId="77777777" w:rsidR="00DC6DD7" w:rsidRPr="00430F0E" w:rsidRDefault="00DC6DD7" w:rsidP="009838EA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2</w:t>
            </w:r>
            <w:r w:rsidRPr="00430F0E">
              <w:rPr>
                <w:rFonts w:ascii="Arial" w:eastAsia="標楷體" w:hAnsi="Arial" w:cs="Arial"/>
              </w:rPr>
              <w:t>0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</w:p>
        </w:tc>
      </w:tr>
      <w:tr w:rsidR="00430F0E" w:rsidRPr="00430F0E" w14:paraId="7BB6CFDC" w14:textId="77777777" w:rsidTr="009838EA">
        <w:trPr>
          <w:cantSplit/>
          <w:trHeight w:val="547"/>
          <w:jc w:val="center"/>
        </w:trPr>
        <w:tc>
          <w:tcPr>
            <w:tcW w:w="8341" w:type="dxa"/>
          </w:tcPr>
          <w:p w14:paraId="401EBEC7" w14:textId="77777777" w:rsidR="00DC6DD7" w:rsidRPr="00430F0E" w:rsidRDefault="00DC6DD7" w:rsidP="009838EA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辦理特色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附件四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  <w:p w14:paraId="7689AA1D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院所通過健康促進醫院認證</w:t>
            </w:r>
            <w:r w:rsidRPr="00430F0E">
              <w:rPr>
                <w:rFonts w:ascii="Arial" w:eastAsia="標楷體" w:hAnsi="Arial" w:cs="Arial" w:hint="eastAsia"/>
              </w:rPr>
              <w:t>或</w:t>
            </w:r>
            <w:r w:rsidRPr="00430F0E">
              <w:rPr>
                <w:rFonts w:ascii="Arial" w:eastAsia="標楷體" w:hAnsi="Arial" w:cs="Arial"/>
              </w:rPr>
              <w:t>相關疾病照護認證</w:t>
            </w:r>
          </w:p>
          <w:p w14:paraId="1A5001DD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相關</w:t>
            </w:r>
            <w:r w:rsidRPr="00430F0E">
              <w:rPr>
                <w:rFonts w:ascii="Arial" w:eastAsia="標楷體" w:hAnsi="Arial" w:cs="Arial" w:hint="eastAsia"/>
              </w:rPr>
              <w:t>腎臟照護</w:t>
            </w:r>
            <w:r w:rsidRPr="00430F0E">
              <w:rPr>
                <w:rFonts w:ascii="Arial" w:eastAsia="標楷體" w:hAnsi="Arial" w:cs="Arial"/>
              </w:rPr>
              <w:t>競賽得獎</w:t>
            </w:r>
          </w:p>
          <w:p w14:paraId="0A644159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機構推動執行之創意或特色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2BA070" w14:textId="77777777" w:rsidR="00DC6DD7" w:rsidRPr="00430F0E" w:rsidRDefault="00DC6DD7" w:rsidP="009838EA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15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</w:p>
        </w:tc>
      </w:tr>
      <w:tr w:rsidR="00DC6DD7" w:rsidRPr="00430F0E" w14:paraId="7D0D4453" w14:textId="77777777" w:rsidTr="009838EA">
        <w:trPr>
          <w:cantSplit/>
          <w:trHeight w:val="397"/>
          <w:jc w:val="center"/>
        </w:trPr>
        <w:tc>
          <w:tcPr>
            <w:tcW w:w="8341" w:type="dxa"/>
            <w:vAlign w:val="center"/>
          </w:tcPr>
          <w:p w14:paraId="2F512FB2" w14:textId="77777777" w:rsidR="00DC6DD7" w:rsidRPr="00430F0E" w:rsidRDefault="00DC6DD7" w:rsidP="009838EA">
            <w:pPr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30F0E">
              <w:rPr>
                <w:rFonts w:ascii="Arial" w:eastAsia="標楷體" w:hAnsi="Arial" w:cs="Arial" w:hint="eastAsia"/>
                <w:b/>
                <w:sz w:val="28"/>
                <w:szCs w:val="28"/>
              </w:rPr>
              <w:t>總</w:t>
            </w:r>
            <w:r w:rsidRPr="00430F0E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 </w:t>
            </w:r>
            <w:r w:rsidRPr="00430F0E">
              <w:rPr>
                <w:rFonts w:ascii="Arial" w:eastAsia="標楷體" w:hAnsi="Arial" w:cs="Arial" w:hint="eastAsia"/>
                <w:b/>
                <w:sz w:val="28"/>
                <w:szCs w:val="28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89F9468" w14:textId="77777777" w:rsidR="00DC6DD7" w:rsidRPr="00430F0E" w:rsidRDefault="00DC6DD7" w:rsidP="009838EA">
            <w:pPr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100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</w:p>
        </w:tc>
      </w:tr>
    </w:tbl>
    <w:p w14:paraId="4EBED01F" w14:textId="77777777" w:rsidR="00632C92" w:rsidRPr="00084179" w:rsidRDefault="00632C92" w:rsidP="00632C92">
      <w:pPr>
        <w:snapToGrid w:val="0"/>
        <w:spacing w:line="44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四</w:t>
      </w:r>
      <w:r w:rsidRPr="009A51A2">
        <w:rPr>
          <w:rFonts w:ascii="Arial" w:eastAsia="標楷體" w:hAnsi="Arial" w:cs="Arial"/>
          <w:sz w:val="28"/>
        </w:rPr>
        <w:t>、</w:t>
      </w:r>
      <w:r w:rsidRPr="00084179">
        <w:rPr>
          <w:rFonts w:ascii="Arial" w:eastAsia="標楷體" w:hAnsi="Arial" w:cs="Arial" w:hint="eastAsia"/>
          <w:sz w:val="28"/>
        </w:rPr>
        <w:t>成效評比：</w:t>
      </w:r>
    </w:p>
    <w:p w14:paraId="094323A2" w14:textId="77777777" w:rsidR="00632C92" w:rsidRDefault="00632C92" w:rsidP="00632C92">
      <w:pPr>
        <w:pStyle w:val="a9"/>
        <w:widowControl w:val="0"/>
        <w:numPr>
          <w:ilvl w:val="0"/>
          <w:numId w:val="7"/>
        </w:numPr>
        <w:snapToGrid w:val="0"/>
        <w:spacing w:beforeLines="25" w:before="90" w:line="440" w:lineRule="exact"/>
        <w:contextualSpacing w:val="0"/>
        <w:rPr>
          <w:rFonts w:ascii="Arial" w:eastAsia="標楷體" w:hAnsi="Arial" w:cs="Arial"/>
          <w:sz w:val="28"/>
        </w:rPr>
      </w:pPr>
      <w:r w:rsidRPr="00D16FE9">
        <w:rPr>
          <w:rFonts w:ascii="Arial" w:eastAsia="標楷體" w:hAnsi="Arial" w:cs="Arial"/>
          <w:sz w:val="28"/>
        </w:rPr>
        <w:t>獎勵名額依「醫學中心」、「區域醫院」、「地區醫院」、「診所」四層級之家數比例分配。</w:t>
      </w:r>
    </w:p>
    <w:p w14:paraId="6FBAC6AE" w14:textId="77777777" w:rsidR="00632C92" w:rsidRDefault="00632C92" w:rsidP="00632C92">
      <w:pPr>
        <w:pStyle w:val="a9"/>
        <w:widowControl w:val="0"/>
        <w:numPr>
          <w:ilvl w:val="0"/>
          <w:numId w:val="7"/>
        </w:numPr>
        <w:snapToGrid w:val="0"/>
        <w:spacing w:beforeLines="25" w:before="90" w:line="440" w:lineRule="exact"/>
        <w:contextualSpacing w:val="0"/>
        <w:rPr>
          <w:rFonts w:ascii="Arial" w:eastAsia="標楷體" w:hAnsi="Arial" w:cs="Arial"/>
          <w:sz w:val="28"/>
        </w:rPr>
      </w:pPr>
      <w:r w:rsidRPr="00D16FE9">
        <w:rPr>
          <w:rFonts w:ascii="Arial" w:eastAsia="標楷體" w:hAnsi="Arial" w:cs="Arial"/>
          <w:sz w:val="28"/>
        </w:rPr>
        <w:t>成效評比結果分</w:t>
      </w:r>
      <w:r>
        <w:rPr>
          <w:rFonts w:ascii="Arial" w:eastAsia="標楷體" w:hAnsi="Arial" w:cs="Arial" w:hint="eastAsia"/>
          <w:sz w:val="28"/>
        </w:rPr>
        <w:t>標竿</w:t>
      </w:r>
      <w:r w:rsidRPr="00D16FE9">
        <w:rPr>
          <w:rFonts w:ascii="Arial" w:eastAsia="標楷體" w:hAnsi="Arial" w:cs="Arial"/>
          <w:sz w:val="28"/>
        </w:rPr>
        <w:t>獎、特優獎、優等獎、佳作。</w:t>
      </w:r>
      <w:r w:rsidRPr="00D16FE9">
        <w:rPr>
          <w:rFonts w:ascii="Arial" w:eastAsia="標楷體" w:hAnsi="Arial" w:cs="Arial" w:hint="eastAsia"/>
          <w:sz w:val="28"/>
        </w:rPr>
        <w:t>各層級院所</w:t>
      </w:r>
      <w:r w:rsidRPr="00D16FE9">
        <w:rPr>
          <w:rFonts w:ascii="Arial" w:eastAsia="標楷體" w:hAnsi="Arial" w:cs="Arial"/>
          <w:sz w:val="28"/>
        </w:rPr>
        <w:t>排名前</w:t>
      </w:r>
      <w:r w:rsidRPr="00D16FE9">
        <w:rPr>
          <w:rFonts w:ascii="Arial" w:eastAsia="標楷體" w:hAnsi="Arial" w:cs="Arial"/>
          <w:sz w:val="28"/>
        </w:rPr>
        <w:t>20%</w:t>
      </w:r>
      <w:r w:rsidRPr="00D16FE9">
        <w:rPr>
          <w:rFonts w:ascii="Arial" w:eastAsia="標楷體" w:hAnsi="Arial" w:cs="Arial"/>
          <w:sz w:val="28"/>
        </w:rPr>
        <w:t>才能獲得獎勵</w:t>
      </w:r>
      <w:r w:rsidRPr="00D16FE9">
        <w:rPr>
          <w:rFonts w:ascii="Arial" w:eastAsia="標楷體" w:hAnsi="Arial" w:cs="Arial" w:hint="eastAsia"/>
          <w:sz w:val="28"/>
        </w:rPr>
        <w:t>。</w:t>
      </w:r>
    </w:p>
    <w:p w14:paraId="6B64F054" w14:textId="77777777" w:rsidR="00632C92" w:rsidRDefault="00632C92" w:rsidP="00632C92">
      <w:pPr>
        <w:pStyle w:val="a9"/>
        <w:widowControl w:val="0"/>
        <w:numPr>
          <w:ilvl w:val="0"/>
          <w:numId w:val="7"/>
        </w:numPr>
        <w:snapToGrid w:val="0"/>
        <w:spacing w:beforeLines="25" w:before="90" w:line="440" w:lineRule="exact"/>
        <w:contextualSpacing w:val="0"/>
        <w:rPr>
          <w:rFonts w:ascii="Arial" w:eastAsia="標楷體" w:hAnsi="Arial" w:cs="Arial"/>
          <w:sz w:val="28"/>
        </w:rPr>
      </w:pPr>
      <w:r w:rsidRPr="00D16FE9">
        <w:rPr>
          <w:rFonts w:ascii="Arial" w:eastAsia="標楷體" w:hAnsi="Arial" w:cs="Arial"/>
          <w:sz w:val="28"/>
        </w:rPr>
        <w:t>各項評比分別排序，依據下述表格內之名額給予獎狀。</w:t>
      </w:r>
    </w:p>
    <w:p w14:paraId="1A64AEBE" w14:textId="77777777" w:rsidR="00632C92" w:rsidRPr="00D16FE9" w:rsidRDefault="00632C92" w:rsidP="00632C92">
      <w:pPr>
        <w:pStyle w:val="a9"/>
        <w:widowControl w:val="0"/>
        <w:numPr>
          <w:ilvl w:val="0"/>
          <w:numId w:val="7"/>
        </w:numPr>
        <w:snapToGrid w:val="0"/>
        <w:spacing w:beforeLines="25" w:before="90" w:line="440" w:lineRule="exact"/>
        <w:contextualSpacing w:val="0"/>
        <w:rPr>
          <w:rFonts w:ascii="Arial" w:eastAsia="標楷體" w:hAnsi="Arial" w:cs="Arial"/>
          <w:sz w:val="28"/>
        </w:rPr>
      </w:pPr>
      <w:r w:rsidRPr="00D16FE9">
        <w:rPr>
          <w:rFonts w:ascii="Arial" w:eastAsia="標楷體" w:hAnsi="Arial" w:cs="Arial"/>
          <w:sz w:val="28"/>
        </w:rPr>
        <w:t>得獎家數，評審委員得視機構參與情形作調整或從缺。</w:t>
      </w:r>
    </w:p>
    <w:tbl>
      <w:tblPr>
        <w:tblStyle w:val="af2"/>
        <w:tblW w:w="7792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417"/>
        <w:gridCol w:w="1418"/>
      </w:tblGrid>
      <w:tr w:rsidR="00632C92" w:rsidRPr="00084179" w14:paraId="5B746B95" w14:textId="77777777" w:rsidTr="00E9536F">
        <w:trPr>
          <w:trHeight w:val="391"/>
          <w:jc w:val="center"/>
        </w:trPr>
        <w:tc>
          <w:tcPr>
            <w:tcW w:w="1980" w:type="dxa"/>
          </w:tcPr>
          <w:p w14:paraId="23907BFA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獎項</w:t>
            </w:r>
            <w:r w:rsidRPr="00084179">
              <w:rPr>
                <w:rFonts w:ascii="Arial" w:eastAsia="標楷體" w:hAnsi="Arial" w:cs="Arial" w:hint="eastAsia"/>
                <w:sz w:val="28"/>
              </w:rPr>
              <w:t>/</w:t>
            </w:r>
            <w:r w:rsidRPr="00084179">
              <w:rPr>
                <w:rFonts w:ascii="Arial" w:eastAsia="標楷體" w:hAnsi="Arial" w:cs="Arial" w:hint="eastAsia"/>
                <w:sz w:val="28"/>
              </w:rPr>
              <w:t>名額</w:t>
            </w:r>
          </w:p>
        </w:tc>
        <w:tc>
          <w:tcPr>
            <w:tcW w:w="1559" w:type="dxa"/>
          </w:tcPr>
          <w:p w14:paraId="78F0EE33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/>
                <w:sz w:val="28"/>
              </w:rPr>
              <w:t>醫學中心</w:t>
            </w:r>
          </w:p>
        </w:tc>
        <w:tc>
          <w:tcPr>
            <w:tcW w:w="1418" w:type="dxa"/>
          </w:tcPr>
          <w:p w14:paraId="4DEF0633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/>
                <w:sz w:val="28"/>
              </w:rPr>
              <w:t>區域醫院</w:t>
            </w:r>
          </w:p>
        </w:tc>
        <w:tc>
          <w:tcPr>
            <w:tcW w:w="1417" w:type="dxa"/>
          </w:tcPr>
          <w:p w14:paraId="65CDAD1D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/>
                <w:sz w:val="28"/>
              </w:rPr>
              <w:t>地區醫院</w:t>
            </w:r>
          </w:p>
        </w:tc>
        <w:tc>
          <w:tcPr>
            <w:tcW w:w="1418" w:type="dxa"/>
          </w:tcPr>
          <w:p w14:paraId="1E772288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/>
                <w:sz w:val="28"/>
              </w:rPr>
              <w:t>診所</w:t>
            </w:r>
          </w:p>
        </w:tc>
      </w:tr>
      <w:tr w:rsidR="00632C92" w:rsidRPr="00084179" w14:paraId="4022810F" w14:textId="77777777" w:rsidTr="00E9536F">
        <w:trPr>
          <w:jc w:val="center"/>
        </w:trPr>
        <w:tc>
          <w:tcPr>
            <w:tcW w:w="1980" w:type="dxa"/>
          </w:tcPr>
          <w:p w14:paraId="1C502B77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標竿</w:t>
            </w:r>
            <w:r w:rsidRPr="00084179">
              <w:rPr>
                <w:rFonts w:ascii="Arial" w:eastAsia="標楷體" w:hAnsi="Arial" w:cs="Arial"/>
                <w:sz w:val="28"/>
              </w:rPr>
              <w:t>獎</w:t>
            </w:r>
          </w:p>
        </w:tc>
        <w:tc>
          <w:tcPr>
            <w:tcW w:w="1559" w:type="dxa"/>
          </w:tcPr>
          <w:p w14:paraId="4AA04321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1418" w:type="dxa"/>
          </w:tcPr>
          <w:p w14:paraId="013C2D19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1417" w:type="dxa"/>
          </w:tcPr>
          <w:p w14:paraId="7C9ABEF7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/>
                <w:sz w:val="28"/>
              </w:rPr>
              <w:t>2</w:t>
            </w:r>
          </w:p>
        </w:tc>
        <w:tc>
          <w:tcPr>
            <w:tcW w:w="1418" w:type="dxa"/>
          </w:tcPr>
          <w:p w14:paraId="579D1459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/>
                <w:sz w:val="28"/>
              </w:rPr>
              <w:t>2</w:t>
            </w:r>
          </w:p>
        </w:tc>
      </w:tr>
      <w:tr w:rsidR="00632C92" w:rsidRPr="00084179" w14:paraId="0A613B1D" w14:textId="77777777" w:rsidTr="00E9536F">
        <w:trPr>
          <w:jc w:val="center"/>
        </w:trPr>
        <w:tc>
          <w:tcPr>
            <w:tcW w:w="1980" w:type="dxa"/>
          </w:tcPr>
          <w:p w14:paraId="06BDF76A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</w:rPr>
              <w:t>績</w:t>
            </w:r>
            <w:r w:rsidRPr="00084179">
              <w:rPr>
                <w:rFonts w:ascii="Arial" w:eastAsia="標楷體" w:hAnsi="Arial" w:cs="Arial"/>
                <w:sz w:val="28"/>
              </w:rPr>
              <w:t>優獎</w:t>
            </w:r>
            <w:proofErr w:type="gramEnd"/>
          </w:p>
        </w:tc>
        <w:tc>
          <w:tcPr>
            <w:tcW w:w="1559" w:type="dxa"/>
          </w:tcPr>
          <w:p w14:paraId="40C9649D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1418" w:type="dxa"/>
          </w:tcPr>
          <w:p w14:paraId="0925C357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5</w:t>
            </w:r>
          </w:p>
        </w:tc>
        <w:tc>
          <w:tcPr>
            <w:tcW w:w="1417" w:type="dxa"/>
          </w:tcPr>
          <w:p w14:paraId="08C38E17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6</w:t>
            </w:r>
          </w:p>
        </w:tc>
        <w:tc>
          <w:tcPr>
            <w:tcW w:w="1418" w:type="dxa"/>
          </w:tcPr>
          <w:p w14:paraId="512EC5A5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</w:tr>
      <w:tr w:rsidR="00632C92" w:rsidRPr="00084179" w14:paraId="3BD18175" w14:textId="77777777" w:rsidTr="00E9536F">
        <w:trPr>
          <w:jc w:val="center"/>
        </w:trPr>
        <w:tc>
          <w:tcPr>
            <w:tcW w:w="1980" w:type="dxa"/>
          </w:tcPr>
          <w:p w14:paraId="4F2577CA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優良</w:t>
            </w:r>
            <w:r w:rsidRPr="00084179">
              <w:rPr>
                <w:rFonts w:ascii="Arial" w:eastAsia="標楷體" w:hAnsi="Arial" w:cs="Arial"/>
                <w:sz w:val="28"/>
              </w:rPr>
              <w:t>獎</w:t>
            </w:r>
          </w:p>
        </w:tc>
        <w:tc>
          <w:tcPr>
            <w:tcW w:w="1559" w:type="dxa"/>
          </w:tcPr>
          <w:p w14:paraId="6B715952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1418" w:type="dxa"/>
          </w:tcPr>
          <w:p w14:paraId="767C8FEE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5</w:t>
            </w:r>
          </w:p>
        </w:tc>
        <w:tc>
          <w:tcPr>
            <w:tcW w:w="1417" w:type="dxa"/>
          </w:tcPr>
          <w:p w14:paraId="23AA8217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6</w:t>
            </w:r>
          </w:p>
        </w:tc>
        <w:tc>
          <w:tcPr>
            <w:tcW w:w="1418" w:type="dxa"/>
          </w:tcPr>
          <w:p w14:paraId="5F4D8418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</w:tr>
      <w:tr w:rsidR="00632C92" w:rsidRPr="00084179" w14:paraId="7D047366" w14:textId="77777777" w:rsidTr="00E9536F">
        <w:trPr>
          <w:jc w:val="center"/>
        </w:trPr>
        <w:tc>
          <w:tcPr>
            <w:tcW w:w="1980" w:type="dxa"/>
          </w:tcPr>
          <w:p w14:paraId="6F603F31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/>
                <w:sz w:val="28"/>
              </w:rPr>
              <w:t>佳作</w:t>
            </w:r>
          </w:p>
        </w:tc>
        <w:tc>
          <w:tcPr>
            <w:tcW w:w="1559" w:type="dxa"/>
          </w:tcPr>
          <w:p w14:paraId="5A6524E6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  <w:tc>
          <w:tcPr>
            <w:tcW w:w="1418" w:type="dxa"/>
          </w:tcPr>
          <w:p w14:paraId="75456D2F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  <w:tc>
          <w:tcPr>
            <w:tcW w:w="1417" w:type="dxa"/>
          </w:tcPr>
          <w:p w14:paraId="037A97EB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  <w:tc>
          <w:tcPr>
            <w:tcW w:w="1418" w:type="dxa"/>
          </w:tcPr>
          <w:p w14:paraId="1122BEF5" w14:textId="77777777" w:rsidR="00632C92" w:rsidRPr="00084179" w:rsidRDefault="00632C92" w:rsidP="00E9536F">
            <w:pPr>
              <w:snapToGrid w:val="0"/>
              <w:spacing w:beforeLines="25" w:before="90" w:line="44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084179">
              <w:rPr>
                <w:rFonts w:ascii="Arial" w:eastAsia="標楷體" w:hAnsi="Arial" w:cs="Arial" w:hint="eastAsia"/>
                <w:sz w:val="28"/>
              </w:rPr>
              <w:t>數名</w:t>
            </w:r>
          </w:p>
        </w:tc>
      </w:tr>
    </w:tbl>
    <w:p w14:paraId="2ECC0B50" w14:textId="77777777" w:rsidR="00632C92" w:rsidRDefault="00632C92" w:rsidP="00632C92">
      <w:pPr>
        <w:pStyle w:val="a9"/>
        <w:widowControl w:val="0"/>
        <w:numPr>
          <w:ilvl w:val="0"/>
          <w:numId w:val="7"/>
        </w:numPr>
        <w:snapToGrid w:val="0"/>
        <w:spacing w:beforeLines="25" w:before="90" w:line="440" w:lineRule="exact"/>
        <w:contextualSpacing w:val="0"/>
        <w:rPr>
          <w:rFonts w:ascii="Arial" w:eastAsia="標楷體" w:hAnsi="Arial" w:cs="Arial"/>
          <w:sz w:val="28"/>
        </w:rPr>
      </w:pPr>
      <w:r w:rsidRPr="00D16FE9">
        <w:rPr>
          <w:rFonts w:ascii="Arial" w:eastAsia="標楷體" w:hAnsi="Arial" w:cs="Arial" w:hint="eastAsia"/>
          <w:sz w:val="28"/>
        </w:rPr>
        <w:t>績優腎臟病健康促進機構（</w:t>
      </w:r>
      <w:r>
        <w:rPr>
          <w:rFonts w:ascii="Arial" w:eastAsia="標楷體" w:hAnsi="Arial" w:cs="Arial" w:hint="eastAsia"/>
          <w:sz w:val="28"/>
        </w:rPr>
        <w:t>標竿</w:t>
      </w:r>
      <w:r w:rsidRPr="00D16FE9">
        <w:rPr>
          <w:rFonts w:ascii="Arial" w:eastAsia="標楷體" w:hAnsi="Arial" w:cs="Arial" w:hint="eastAsia"/>
          <w:sz w:val="28"/>
        </w:rPr>
        <w:t>獎、</w:t>
      </w:r>
      <w:r>
        <w:rPr>
          <w:rFonts w:ascii="Arial" w:eastAsia="標楷體" w:hAnsi="Arial" w:cs="Arial" w:hint="eastAsia"/>
          <w:sz w:val="28"/>
        </w:rPr>
        <w:t>績</w:t>
      </w:r>
      <w:r w:rsidRPr="00D16FE9">
        <w:rPr>
          <w:rFonts w:ascii="Arial" w:eastAsia="標楷體" w:hAnsi="Arial" w:cs="Arial" w:hint="eastAsia"/>
          <w:sz w:val="28"/>
        </w:rPr>
        <w:t>優獎、</w:t>
      </w:r>
      <w:r>
        <w:rPr>
          <w:rFonts w:ascii="Arial" w:eastAsia="標楷體" w:hAnsi="Arial" w:cs="Arial" w:hint="eastAsia"/>
          <w:sz w:val="28"/>
        </w:rPr>
        <w:t>優良</w:t>
      </w:r>
      <w:r w:rsidRPr="00D16FE9">
        <w:rPr>
          <w:rFonts w:ascii="Arial" w:eastAsia="標楷體" w:hAnsi="Arial" w:cs="Arial" w:hint="eastAsia"/>
          <w:sz w:val="28"/>
        </w:rPr>
        <w:t>獎等機構）表揚典禮視情況辦理或直接寄發獎狀。</w:t>
      </w:r>
    </w:p>
    <w:p w14:paraId="64DACE42" w14:textId="77777777" w:rsidR="00632C92" w:rsidRPr="008C6103" w:rsidRDefault="00632C92" w:rsidP="00632C92">
      <w:pPr>
        <w:pStyle w:val="a9"/>
        <w:widowControl w:val="0"/>
        <w:numPr>
          <w:ilvl w:val="0"/>
          <w:numId w:val="7"/>
        </w:numPr>
        <w:snapToGrid w:val="0"/>
        <w:spacing w:beforeLines="25" w:before="90" w:line="440" w:lineRule="exact"/>
        <w:contextualSpacing w:val="0"/>
        <w:rPr>
          <w:rFonts w:ascii="Arial" w:eastAsia="標楷體" w:hAnsi="Arial" w:cs="Arial"/>
          <w:sz w:val="28"/>
        </w:rPr>
      </w:pPr>
      <w:r w:rsidRPr="00D16FE9">
        <w:rPr>
          <w:rFonts w:ascii="Arial" w:eastAsia="標楷體" w:hAnsi="Arial" w:cs="Arial" w:hint="eastAsia"/>
          <w:sz w:val="28"/>
        </w:rPr>
        <w:t>績優腎臟病健康促進機構得參與學會辦理之共學課程，給予經驗分享。</w:t>
      </w:r>
    </w:p>
    <w:p w14:paraId="39279DC8" w14:textId="77777777" w:rsidR="00632C92" w:rsidRPr="009A51A2" w:rsidRDefault="00632C92" w:rsidP="00632C92">
      <w:pPr>
        <w:snapToGrid w:val="0"/>
        <w:spacing w:beforeLines="25" w:before="90" w:line="440" w:lineRule="exact"/>
        <w:ind w:left="426" w:hangingChars="152" w:hanging="426"/>
        <w:rPr>
          <w:rFonts w:ascii="Arial" w:eastAsia="標楷體" w:hAnsi="Arial" w:cs="Arial"/>
          <w:b/>
          <w:sz w:val="28"/>
        </w:rPr>
      </w:pPr>
      <w:r w:rsidRPr="009A51A2">
        <w:rPr>
          <w:rFonts w:ascii="Arial" w:eastAsia="標楷體" w:hAnsi="Arial" w:cs="Arial"/>
          <w:b/>
          <w:sz w:val="28"/>
        </w:rPr>
        <w:t>肆、申請須知：</w:t>
      </w:r>
    </w:p>
    <w:p w14:paraId="3FDCD966" w14:textId="77777777" w:rsidR="00632C92" w:rsidRPr="00042A3F" w:rsidRDefault="00632C92" w:rsidP="00632C92">
      <w:pPr>
        <w:pStyle w:val="a9"/>
        <w:snapToGrid w:val="0"/>
        <w:spacing w:beforeLines="25" w:before="90" w:line="440" w:lineRule="exact"/>
        <w:ind w:left="0"/>
        <w:rPr>
          <w:rFonts w:ascii="Arial" w:eastAsia="標楷體" w:hAnsi="Arial" w:cs="Arial"/>
          <w:sz w:val="28"/>
        </w:rPr>
      </w:pPr>
      <w:r w:rsidRPr="008C6103">
        <w:rPr>
          <w:rFonts w:ascii="標楷體" w:eastAsia="標楷體" w:hAnsi="標楷體" w:cs="Arial" w:hint="eastAsia"/>
          <w:sz w:val="28"/>
        </w:rPr>
        <w:t>一、</w:t>
      </w:r>
      <w:r w:rsidRPr="008C6103">
        <w:rPr>
          <w:rFonts w:ascii="標楷體" w:eastAsia="標楷體" w:hAnsi="標楷體" w:cs="Arial"/>
          <w:sz w:val="28"/>
        </w:rPr>
        <w:t>受理申請日期：自公告日</w:t>
      </w:r>
      <w:r w:rsidRPr="00042A3F">
        <w:rPr>
          <w:rFonts w:ascii="Arial" w:eastAsia="標楷體" w:hAnsi="Arial" w:cs="Arial"/>
          <w:sz w:val="28"/>
        </w:rPr>
        <w:t>起至</w:t>
      </w:r>
      <w:r w:rsidRPr="00042A3F">
        <w:rPr>
          <w:rFonts w:ascii="Arial" w:eastAsia="標楷體" w:hAnsi="Arial" w:cs="Arial"/>
          <w:sz w:val="28"/>
        </w:rPr>
        <w:t>113</w:t>
      </w:r>
      <w:r w:rsidRPr="00042A3F">
        <w:rPr>
          <w:rFonts w:ascii="Arial" w:eastAsia="標楷體" w:hAnsi="Arial" w:cs="Arial"/>
          <w:sz w:val="28"/>
        </w:rPr>
        <w:t>年</w:t>
      </w:r>
      <w:r w:rsidRPr="00042A3F">
        <w:rPr>
          <w:rFonts w:ascii="Arial" w:eastAsia="標楷體" w:hAnsi="Arial" w:cs="Arial"/>
          <w:sz w:val="28"/>
        </w:rPr>
        <w:t>9</w:t>
      </w:r>
      <w:r w:rsidRPr="00042A3F">
        <w:rPr>
          <w:rFonts w:ascii="Arial" w:eastAsia="標楷體" w:hAnsi="Arial" w:cs="Arial"/>
          <w:sz w:val="28"/>
        </w:rPr>
        <w:t>月</w:t>
      </w:r>
      <w:r w:rsidRPr="00042A3F">
        <w:rPr>
          <w:rFonts w:ascii="Arial" w:eastAsia="標楷體" w:hAnsi="Arial" w:cs="Arial"/>
          <w:sz w:val="28"/>
        </w:rPr>
        <w:t>30</w:t>
      </w:r>
      <w:r w:rsidRPr="00042A3F">
        <w:rPr>
          <w:rFonts w:ascii="Arial" w:eastAsia="標楷體" w:hAnsi="Arial" w:cs="Arial"/>
          <w:sz w:val="28"/>
        </w:rPr>
        <w:t>日止，以郵戳為</w:t>
      </w:r>
      <w:proofErr w:type="gramStart"/>
      <w:r w:rsidRPr="00042A3F">
        <w:rPr>
          <w:rFonts w:ascii="Arial" w:eastAsia="標楷體" w:hAnsi="Arial" w:cs="Arial"/>
          <w:sz w:val="28"/>
        </w:rPr>
        <w:t>憑</w:t>
      </w:r>
      <w:proofErr w:type="gramEnd"/>
      <w:r w:rsidRPr="00042A3F">
        <w:rPr>
          <w:rFonts w:ascii="Arial" w:eastAsia="標楷體" w:hAnsi="Arial" w:cs="Arial"/>
          <w:sz w:val="28"/>
        </w:rPr>
        <w:t>。</w:t>
      </w:r>
    </w:p>
    <w:p w14:paraId="168CEC6F" w14:textId="77777777" w:rsidR="00632C92" w:rsidRPr="00042A3F" w:rsidRDefault="00632C92" w:rsidP="00632C92">
      <w:pPr>
        <w:pStyle w:val="a9"/>
        <w:snapToGrid w:val="0"/>
        <w:spacing w:beforeLines="25" w:before="90" w:line="440" w:lineRule="exact"/>
        <w:ind w:left="560" w:hangingChars="200" w:hanging="560"/>
        <w:rPr>
          <w:rFonts w:ascii="Arial" w:eastAsia="標楷體" w:hAnsi="Arial" w:cs="Arial"/>
          <w:sz w:val="28"/>
          <w:szCs w:val="28"/>
        </w:rPr>
      </w:pPr>
      <w:r w:rsidRPr="00042A3F">
        <w:rPr>
          <w:rFonts w:ascii="Arial" w:eastAsia="標楷體" w:hAnsi="Arial" w:cs="Arial"/>
          <w:sz w:val="28"/>
        </w:rPr>
        <w:t>二、受理申請方式：於受理截止時間前，將</w:t>
      </w:r>
      <w:r w:rsidRPr="00042A3F">
        <w:rPr>
          <w:rFonts w:ascii="Arial" w:eastAsia="標楷體" w:hAnsi="Arial" w:cs="Arial"/>
          <w:bCs/>
          <w:sz w:val="28"/>
          <w:szCs w:val="28"/>
        </w:rPr>
        <w:t>腎臟病健康促進機構執行成效暨創新特色評分表及</w:t>
      </w:r>
      <w:r w:rsidRPr="00042A3F">
        <w:rPr>
          <w:rFonts w:ascii="Arial" w:eastAsia="標楷體" w:hAnsi="Arial" w:cs="Arial"/>
          <w:sz w:val="28"/>
        </w:rPr>
        <w:t>附件</w:t>
      </w:r>
      <w:r w:rsidRPr="00042A3F">
        <w:rPr>
          <w:rFonts w:ascii="Arial" w:eastAsia="標楷體" w:hAnsi="Arial" w:cs="Arial"/>
          <w:sz w:val="28"/>
        </w:rPr>
        <w:t>1~4</w:t>
      </w:r>
      <w:r w:rsidRPr="00042A3F">
        <w:rPr>
          <w:rFonts w:ascii="Arial" w:eastAsia="標楷體" w:hAnsi="Arial" w:cs="Arial"/>
          <w:sz w:val="28"/>
        </w:rPr>
        <w:t>等資料紙本一份及電子檔，掛號</w:t>
      </w:r>
      <w:proofErr w:type="gramStart"/>
      <w:r w:rsidRPr="00042A3F">
        <w:rPr>
          <w:rFonts w:ascii="Arial" w:eastAsia="標楷體" w:hAnsi="Arial" w:cs="Arial"/>
          <w:sz w:val="28"/>
        </w:rPr>
        <w:t>逕</w:t>
      </w:r>
      <w:proofErr w:type="gramEnd"/>
      <w:r w:rsidRPr="00042A3F">
        <w:rPr>
          <w:rFonts w:ascii="Arial" w:eastAsia="標楷體" w:hAnsi="Arial" w:cs="Arial"/>
          <w:sz w:val="28"/>
        </w:rPr>
        <w:t>寄</w:t>
      </w:r>
      <w:r w:rsidRPr="00042A3F">
        <w:rPr>
          <w:rFonts w:ascii="Arial" w:eastAsia="標楷體" w:hAnsi="Arial" w:cs="Arial"/>
          <w:sz w:val="28"/>
        </w:rPr>
        <w:t>100</w:t>
      </w:r>
      <w:r w:rsidRPr="00042A3F">
        <w:rPr>
          <w:rFonts w:ascii="Arial" w:eastAsia="標楷體" w:hAnsi="Arial" w:cs="Arial"/>
          <w:sz w:val="28"/>
        </w:rPr>
        <w:t>台北市青島西路</w:t>
      </w:r>
      <w:r w:rsidRPr="00042A3F">
        <w:rPr>
          <w:rFonts w:ascii="Arial" w:eastAsia="標楷體" w:hAnsi="Arial" w:cs="Arial"/>
          <w:sz w:val="28"/>
        </w:rPr>
        <w:t>11</w:t>
      </w:r>
      <w:r w:rsidRPr="00042A3F">
        <w:rPr>
          <w:rFonts w:ascii="Arial" w:eastAsia="標楷體" w:hAnsi="Arial" w:cs="Arial"/>
          <w:sz w:val="28"/>
        </w:rPr>
        <w:t>號</w:t>
      </w:r>
      <w:r w:rsidRPr="00042A3F">
        <w:rPr>
          <w:rFonts w:ascii="Arial" w:eastAsia="標楷體" w:hAnsi="Arial" w:cs="Arial"/>
          <w:sz w:val="28"/>
        </w:rPr>
        <w:t>4</w:t>
      </w:r>
      <w:r w:rsidRPr="00042A3F">
        <w:rPr>
          <w:rFonts w:ascii="Arial" w:eastAsia="標楷體" w:hAnsi="Arial" w:cs="Arial"/>
          <w:sz w:val="28"/>
        </w:rPr>
        <w:t>樓之</w:t>
      </w:r>
      <w:r w:rsidRPr="00042A3F">
        <w:rPr>
          <w:rFonts w:ascii="Arial" w:eastAsia="標楷體" w:hAnsi="Arial" w:cs="Arial"/>
          <w:sz w:val="28"/>
        </w:rPr>
        <w:t xml:space="preserve">1 </w:t>
      </w:r>
      <w:r w:rsidRPr="00042A3F">
        <w:rPr>
          <w:rFonts w:ascii="Arial" w:eastAsia="標楷體" w:hAnsi="Arial" w:cs="Arial"/>
          <w:sz w:val="28"/>
        </w:rPr>
        <w:t>台灣腎臟醫學會收，信封外註明「</w:t>
      </w:r>
      <w:r w:rsidRPr="00042A3F">
        <w:rPr>
          <w:rFonts w:ascii="Arial" w:eastAsia="標楷體" w:hAnsi="Arial" w:cs="Arial"/>
          <w:sz w:val="28"/>
          <w:szCs w:val="28"/>
        </w:rPr>
        <w:t>113</w:t>
      </w:r>
      <w:r w:rsidRPr="00042A3F">
        <w:rPr>
          <w:rFonts w:ascii="Arial" w:eastAsia="標楷體" w:hAnsi="Arial" w:cs="Arial"/>
          <w:sz w:val="28"/>
          <w:szCs w:val="28"/>
        </w:rPr>
        <w:t>腎臟病健康促進機構照護品質提升獎勵」字樣。電子檔請用</w:t>
      </w:r>
      <w:r w:rsidRPr="00042A3F">
        <w:rPr>
          <w:rFonts w:ascii="Arial" w:eastAsia="標楷體" w:hAnsi="Arial" w:cs="Arial"/>
          <w:sz w:val="28"/>
          <w:szCs w:val="28"/>
        </w:rPr>
        <w:t>E-mail</w:t>
      </w:r>
      <w:r w:rsidRPr="00042A3F">
        <w:rPr>
          <w:rFonts w:ascii="Arial" w:eastAsia="標楷體" w:hAnsi="Arial" w:cs="Arial"/>
          <w:sz w:val="28"/>
          <w:szCs w:val="28"/>
        </w:rPr>
        <w:t>郵寄至</w:t>
      </w:r>
      <w:r w:rsidRPr="00042A3F">
        <w:rPr>
          <w:rFonts w:ascii="Arial" w:eastAsia="標楷體" w:hAnsi="Arial" w:cs="Arial"/>
          <w:sz w:val="28"/>
          <w:szCs w:val="28"/>
        </w:rPr>
        <w:t>snroctpe@ms1.hinet.net</w:t>
      </w:r>
      <w:r w:rsidRPr="00042A3F">
        <w:rPr>
          <w:rFonts w:ascii="Arial" w:eastAsia="標楷體" w:hAnsi="Arial" w:cs="Arial"/>
          <w:sz w:val="28"/>
          <w:szCs w:val="28"/>
        </w:rPr>
        <w:t>。</w:t>
      </w:r>
    </w:p>
    <w:p w14:paraId="375711A7" w14:textId="77777777" w:rsidR="00632C92" w:rsidRPr="00042A3F" w:rsidRDefault="00632C92" w:rsidP="00632C92">
      <w:pPr>
        <w:pStyle w:val="a9"/>
        <w:snapToGrid w:val="0"/>
        <w:spacing w:beforeLines="25" w:before="90" w:line="440" w:lineRule="exact"/>
        <w:ind w:left="0"/>
        <w:rPr>
          <w:rFonts w:ascii="Arial" w:eastAsia="標楷體" w:hAnsi="Arial" w:cs="Arial"/>
          <w:bCs/>
          <w:sz w:val="28"/>
          <w:szCs w:val="28"/>
        </w:rPr>
      </w:pPr>
      <w:r w:rsidRPr="00042A3F">
        <w:rPr>
          <w:rFonts w:ascii="Arial" w:eastAsia="標楷體" w:hAnsi="Arial" w:cs="Arial"/>
          <w:sz w:val="28"/>
          <w:szCs w:val="28"/>
        </w:rPr>
        <w:t>三、</w:t>
      </w:r>
      <w:r w:rsidRPr="00042A3F">
        <w:rPr>
          <w:rFonts w:ascii="Arial" w:eastAsia="標楷體" w:hAnsi="Arial" w:cs="Arial"/>
          <w:bCs/>
          <w:sz w:val="28"/>
          <w:szCs w:val="28"/>
        </w:rPr>
        <w:t>申請機構所送之資料，一經投遞不予退還。</w:t>
      </w:r>
    </w:p>
    <w:p w14:paraId="224CF768" w14:textId="77777777" w:rsidR="00632C92" w:rsidRPr="00042A3F" w:rsidRDefault="00632C92" w:rsidP="00632C92">
      <w:pPr>
        <w:snapToGrid w:val="0"/>
        <w:spacing w:beforeLines="25" w:before="90" w:line="440" w:lineRule="exact"/>
        <w:rPr>
          <w:rFonts w:ascii="Arial" w:eastAsia="標楷體" w:hAnsi="Arial" w:cs="Arial"/>
          <w:bCs/>
          <w:sz w:val="28"/>
          <w:szCs w:val="28"/>
        </w:rPr>
      </w:pPr>
      <w:r w:rsidRPr="00042A3F">
        <w:rPr>
          <w:rFonts w:ascii="Arial" w:eastAsia="標楷體" w:hAnsi="Arial" w:cs="Arial"/>
          <w:bCs/>
          <w:sz w:val="28"/>
          <w:szCs w:val="28"/>
        </w:rPr>
        <w:t>四、得獎機構將專函通知，未得獎之機構</w:t>
      </w:r>
      <w:proofErr w:type="gramStart"/>
      <w:r w:rsidRPr="00042A3F">
        <w:rPr>
          <w:rFonts w:ascii="Arial" w:eastAsia="標楷體" w:hAnsi="Arial" w:cs="Arial"/>
          <w:bCs/>
          <w:sz w:val="28"/>
          <w:szCs w:val="28"/>
        </w:rPr>
        <w:t>不</w:t>
      </w:r>
      <w:proofErr w:type="gramEnd"/>
      <w:r w:rsidRPr="00042A3F">
        <w:rPr>
          <w:rFonts w:ascii="Arial" w:eastAsia="標楷體" w:hAnsi="Arial" w:cs="Arial"/>
          <w:bCs/>
          <w:sz w:val="28"/>
          <w:szCs w:val="28"/>
        </w:rPr>
        <w:t>另函通知。</w:t>
      </w:r>
    </w:p>
    <w:p w14:paraId="7DBC0C0C" w14:textId="77777777" w:rsidR="00632C92" w:rsidRDefault="00632C92" w:rsidP="00632C92">
      <w:pPr>
        <w:snapToGrid w:val="0"/>
        <w:spacing w:beforeLines="25" w:before="90"/>
        <w:rPr>
          <w:rFonts w:ascii="標楷體" w:eastAsia="標楷體" w:hAnsi="標楷體" w:cs="Arial"/>
          <w:bCs/>
          <w:sz w:val="28"/>
          <w:szCs w:val="28"/>
        </w:rPr>
      </w:pPr>
    </w:p>
    <w:p w14:paraId="3342253E" w14:textId="10026AF6" w:rsidR="00DC6DD7" w:rsidRPr="00632C92" w:rsidRDefault="00DC6DD7" w:rsidP="00632C92">
      <w:pPr>
        <w:snapToGrid w:val="0"/>
        <w:rPr>
          <w:rFonts w:ascii="Arial" w:eastAsia="標楷體" w:hAnsi="Arial" w:cs="Arial"/>
          <w:sz w:val="28"/>
        </w:rPr>
      </w:pPr>
    </w:p>
    <w:p w14:paraId="0B9B84F5" w14:textId="47CE1B16" w:rsidR="00DC6DD7" w:rsidRPr="00430F0E" w:rsidRDefault="00DC6DD7" w:rsidP="00DC6DD7">
      <w:pPr>
        <w:rPr>
          <w:rFonts w:ascii="Arial" w:eastAsia="標楷體" w:hAnsi="Arial" w:cs="Arial"/>
          <w:bCs/>
          <w:sz w:val="32"/>
          <w:szCs w:val="32"/>
        </w:rPr>
      </w:pPr>
    </w:p>
    <w:p w14:paraId="68485EC7" w14:textId="46D2B45A" w:rsidR="00DC6DD7" w:rsidRPr="00430F0E" w:rsidRDefault="00494674" w:rsidP="00DC6DD7">
      <w:pPr>
        <w:adjustRightInd w:val="0"/>
        <w:snapToGrid w:val="0"/>
        <w:jc w:val="center"/>
        <w:rPr>
          <w:rFonts w:ascii="Arial" w:eastAsia="標楷體" w:hAnsi="Arial" w:cs="Arial"/>
          <w:bCs/>
          <w:sz w:val="36"/>
          <w:szCs w:val="36"/>
        </w:rPr>
      </w:pPr>
      <w:proofErr w:type="gramStart"/>
      <w:r w:rsidRPr="00430F0E">
        <w:rPr>
          <w:rFonts w:ascii="Arial" w:eastAsia="標楷體" w:hAnsi="Arial" w:cs="Arial" w:hint="eastAsia"/>
          <w:b/>
          <w:bCs/>
          <w:sz w:val="36"/>
          <w:szCs w:val="36"/>
        </w:rPr>
        <w:t>113</w:t>
      </w:r>
      <w:proofErr w:type="gramEnd"/>
      <w:r w:rsidRPr="00430F0E">
        <w:rPr>
          <w:rFonts w:ascii="Arial" w:eastAsia="標楷體" w:hAnsi="Arial" w:cs="Arial" w:hint="eastAsia"/>
          <w:b/>
          <w:bCs/>
          <w:sz w:val="36"/>
          <w:szCs w:val="36"/>
        </w:rPr>
        <w:t>年度</w:t>
      </w:r>
      <w:r w:rsidR="00DC6DD7" w:rsidRPr="00430F0E">
        <w:rPr>
          <w:rFonts w:ascii="Arial" w:eastAsia="標楷體" w:hAnsi="Arial" w:cs="Arial"/>
          <w:b/>
          <w:bCs/>
          <w:sz w:val="36"/>
          <w:szCs w:val="36"/>
        </w:rPr>
        <w:t>腎臟病健康促進機構照護品質提升</w:t>
      </w:r>
      <w:r w:rsidR="00DC6DD7" w:rsidRPr="00430F0E">
        <w:rPr>
          <w:rFonts w:ascii="Arial" w:eastAsia="標楷體" w:hAnsi="Arial" w:cs="Arial" w:hint="eastAsia"/>
          <w:b/>
          <w:bCs/>
          <w:sz w:val="36"/>
          <w:szCs w:val="36"/>
        </w:rPr>
        <w:t>獎勵</w:t>
      </w:r>
    </w:p>
    <w:p w14:paraId="3B68E5D7" w14:textId="77777777" w:rsidR="00DC6DD7" w:rsidRPr="00430F0E" w:rsidRDefault="00DC6DD7" w:rsidP="00DC6DD7">
      <w:pPr>
        <w:adjustRightInd w:val="0"/>
        <w:snapToGrid w:val="0"/>
        <w:rPr>
          <w:rFonts w:ascii="Arial" w:eastAsia="標楷體" w:hAnsi="Arial" w:cs="Arial"/>
          <w:bCs/>
          <w:sz w:val="32"/>
          <w:szCs w:val="32"/>
        </w:rPr>
      </w:pPr>
    </w:p>
    <w:p w14:paraId="42463203" w14:textId="77777777" w:rsidR="00DC6DD7" w:rsidRPr="00430F0E" w:rsidRDefault="00DC6DD7" w:rsidP="00DC6DD7">
      <w:pPr>
        <w:adjustRightInd w:val="0"/>
        <w:snapToGrid w:val="0"/>
        <w:rPr>
          <w:rFonts w:ascii="Arial" w:eastAsia="標楷體" w:hAnsi="Arial" w:cs="Arial"/>
          <w:bCs/>
          <w:sz w:val="32"/>
          <w:szCs w:val="32"/>
        </w:rPr>
      </w:pPr>
    </w:p>
    <w:p w14:paraId="19F96CD1" w14:textId="77777777" w:rsidR="00DC6DD7" w:rsidRPr="00430F0E" w:rsidRDefault="00DC6DD7" w:rsidP="00DC6DD7">
      <w:pPr>
        <w:adjustRightInd w:val="0"/>
        <w:snapToGrid w:val="0"/>
        <w:rPr>
          <w:rFonts w:ascii="Arial" w:eastAsia="標楷體" w:hAnsi="Arial" w:cs="Arial"/>
          <w:bCs/>
          <w:sz w:val="32"/>
          <w:szCs w:val="32"/>
        </w:rPr>
      </w:pPr>
    </w:p>
    <w:p w14:paraId="10D04B98" w14:textId="77777777" w:rsidR="00DC6DD7" w:rsidRPr="00430F0E" w:rsidRDefault="00DC6DD7" w:rsidP="00DC6DD7">
      <w:pPr>
        <w:adjustRightInd w:val="0"/>
        <w:snapToGrid w:val="0"/>
        <w:spacing w:line="480" w:lineRule="auto"/>
        <w:rPr>
          <w:rFonts w:ascii="標楷體" w:eastAsia="標楷體" w:hAnsi="標楷體" w:cs="Arial"/>
          <w:bCs/>
          <w:sz w:val="32"/>
          <w:szCs w:val="32"/>
        </w:rPr>
      </w:pPr>
      <w:r w:rsidRPr="00430F0E">
        <w:rPr>
          <w:rFonts w:ascii="Arial" w:eastAsia="標楷體" w:hAnsi="Arial" w:cs="Arial" w:hint="eastAsia"/>
          <w:bCs/>
          <w:sz w:val="32"/>
          <w:szCs w:val="32"/>
        </w:rPr>
        <w:t>申請機構</w:t>
      </w:r>
      <w:r w:rsidRPr="00430F0E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21F0CC81" w14:textId="77777777" w:rsidR="00DC6DD7" w:rsidRPr="00430F0E" w:rsidRDefault="00DC6DD7" w:rsidP="00DC6DD7">
      <w:pPr>
        <w:adjustRightInd w:val="0"/>
        <w:snapToGrid w:val="0"/>
        <w:spacing w:line="480" w:lineRule="auto"/>
        <w:rPr>
          <w:rFonts w:ascii="標楷體" w:eastAsia="標楷體" w:hAnsi="標楷體" w:cs="Arial"/>
          <w:bCs/>
          <w:sz w:val="32"/>
          <w:szCs w:val="32"/>
        </w:rPr>
      </w:pPr>
      <w:proofErr w:type="gramStart"/>
      <w:r w:rsidRPr="00430F0E">
        <w:rPr>
          <w:rFonts w:ascii="標楷體" w:eastAsia="標楷體" w:hAnsi="標楷體" w:cs="Arial" w:hint="eastAsia"/>
          <w:bCs/>
          <w:sz w:val="32"/>
          <w:szCs w:val="32"/>
        </w:rPr>
        <w:t>醫</w:t>
      </w:r>
      <w:proofErr w:type="gramEnd"/>
      <w:r w:rsidRPr="00430F0E">
        <w:rPr>
          <w:rFonts w:ascii="標楷體" w:eastAsia="標楷體" w:hAnsi="標楷體" w:cs="Arial" w:hint="eastAsia"/>
          <w:bCs/>
          <w:sz w:val="32"/>
          <w:szCs w:val="32"/>
        </w:rPr>
        <w:t>事機構代號：</w:t>
      </w:r>
    </w:p>
    <w:p w14:paraId="2DE232E0" w14:textId="77777777" w:rsidR="00DC6DD7" w:rsidRPr="00430F0E" w:rsidRDefault="00DC6DD7" w:rsidP="00DC6DD7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430F0E">
        <w:rPr>
          <w:rFonts w:ascii="標楷體" w:eastAsia="標楷體" w:hAnsi="標楷體" w:cs="Arial" w:hint="eastAsia"/>
          <w:bCs/>
          <w:sz w:val="32"/>
          <w:szCs w:val="32"/>
        </w:rPr>
        <w:t>院所層級：</w:t>
      </w:r>
      <w:r w:rsidRPr="00430F0E">
        <w:rPr>
          <w:rFonts w:eastAsia="標楷體" w:hint="eastAsia"/>
          <w:sz w:val="32"/>
          <w:szCs w:val="32"/>
        </w:rPr>
        <w:sym w:font="Wingdings 2" w:char="F0A3"/>
      </w:r>
      <w:r w:rsidRPr="00430F0E">
        <w:rPr>
          <w:rFonts w:eastAsia="標楷體" w:hint="eastAsia"/>
          <w:sz w:val="32"/>
          <w:szCs w:val="32"/>
        </w:rPr>
        <w:t>醫學中心</w:t>
      </w:r>
      <w:r w:rsidRPr="00430F0E">
        <w:rPr>
          <w:rFonts w:eastAsia="標楷體" w:hint="eastAsia"/>
          <w:sz w:val="32"/>
          <w:szCs w:val="32"/>
        </w:rPr>
        <w:t xml:space="preserve">  </w:t>
      </w:r>
      <w:r w:rsidRPr="00430F0E">
        <w:rPr>
          <w:rFonts w:eastAsia="標楷體" w:hint="eastAsia"/>
          <w:sz w:val="32"/>
          <w:szCs w:val="32"/>
        </w:rPr>
        <w:sym w:font="Wingdings 2" w:char="F0A3"/>
      </w:r>
      <w:r w:rsidRPr="00430F0E">
        <w:rPr>
          <w:rFonts w:eastAsia="標楷體" w:hint="eastAsia"/>
          <w:sz w:val="32"/>
          <w:szCs w:val="32"/>
        </w:rPr>
        <w:t>區域醫院</w:t>
      </w:r>
      <w:r w:rsidRPr="00430F0E">
        <w:rPr>
          <w:rFonts w:eastAsia="標楷體" w:hint="eastAsia"/>
          <w:sz w:val="32"/>
          <w:szCs w:val="32"/>
        </w:rPr>
        <w:t xml:space="preserve">  </w:t>
      </w:r>
      <w:r w:rsidRPr="00430F0E">
        <w:rPr>
          <w:rFonts w:eastAsia="標楷體" w:hint="eastAsia"/>
          <w:sz w:val="32"/>
          <w:szCs w:val="32"/>
        </w:rPr>
        <w:sym w:font="Wingdings 2" w:char="F0A3"/>
      </w:r>
      <w:r w:rsidRPr="00430F0E">
        <w:rPr>
          <w:rFonts w:eastAsia="標楷體" w:hint="eastAsia"/>
          <w:sz w:val="32"/>
          <w:szCs w:val="32"/>
        </w:rPr>
        <w:t>地區醫院</w:t>
      </w:r>
      <w:r w:rsidRPr="00430F0E">
        <w:rPr>
          <w:rFonts w:eastAsia="標楷體" w:hint="eastAsia"/>
          <w:sz w:val="32"/>
          <w:szCs w:val="32"/>
        </w:rPr>
        <w:t xml:space="preserve">  </w:t>
      </w:r>
      <w:r w:rsidRPr="00430F0E">
        <w:rPr>
          <w:rFonts w:eastAsia="標楷體" w:hint="eastAsia"/>
          <w:sz w:val="32"/>
          <w:szCs w:val="32"/>
        </w:rPr>
        <w:sym w:font="Wingdings 2" w:char="F0A3"/>
      </w:r>
      <w:r w:rsidRPr="00430F0E">
        <w:rPr>
          <w:rFonts w:eastAsia="標楷體" w:hint="eastAsia"/>
          <w:sz w:val="32"/>
          <w:szCs w:val="32"/>
        </w:rPr>
        <w:t>診所</w:t>
      </w:r>
    </w:p>
    <w:p w14:paraId="59C69630" w14:textId="77777777" w:rsidR="00DC6DD7" w:rsidRPr="00430F0E" w:rsidRDefault="00DC6DD7" w:rsidP="00DC6DD7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430F0E">
        <w:rPr>
          <w:rFonts w:ascii="Arial" w:eastAsia="標楷體" w:hAnsi="Arial" w:cs="Arial" w:hint="eastAsia"/>
          <w:bCs/>
          <w:sz w:val="32"/>
          <w:szCs w:val="32"/>
        </w:rPr>
        <w:t>機構地址</w:t>
      </w:r>
      <w:r w:rsidRPr="00430F0E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327C8EF9" w14:textId="77777777" w:rsidR="00DC6DD7" w:rsidRPr="00430F0E" w:rsidRDefault="00DC6DD7" w:rsidP="00DC6DD7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430F0E">
        <w:rPr>
          <w:rFonts w:ascii="Arial" w:eastAsia="標楷體" w:hAnsi="Arial" w:cs="Arial" w:hint="eastAsia"/>
          <w:bCs/>
          <w:sz w:val="32"/>
          <w:szCs w:val="32"/>
        </w:rPr>
        <w:t>負責醫師</w:t>
      </w:r>
      <w:r w:rsidRPr="00430F0E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6F85B0A2" w14:textId="77777777" w:rsidR="00DC6DD7" w:rsidRPr="00430F0E" w:rsidRDefault="00DC6DD7" w:rsidP="00DC6DD7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430F0E">
        <w:rPr>
          <w:rFonts w:ascii="Arial" w:eastAsia="標楷體" w:hAnsi="Arial" w:cs="Arial" w:hint="eastAsia"/>
          <w:bCs/>
          <w:sz w:val="32"/>
          <w:szCs w:val="32"/>
        </w:rPr>
        <w:t>聯</w:t>
      </w:r>
      <w:r w:rsidRPr="00430F0E">
        <w:rPr>
          <w:rFonts w:ascii="Arial" w:eastAsia="標楷體" w:hAnsi="Arial" w:cs="Arial" w:hint="eastAsia"/>
          <w:bCs/>
          <w:sz w:val="32"/>
          <w:szCs w:val="32"/>
        </w:rPr>
        <w:t xml:space="preserve"> </w:t>
      </w:r>
      <w:r w:rsidRPr="00430F0E">
        <w:rPr>
          <w:rFonts w:ascii="Arial" w:eastAsia="標楷體" w:hAnsi="Arial" w:cs="Arial" w:hint="eastAsia"/>
          <w:bCs/>
          <w:sz w:val="32"/>
          <w:szCs w:val="32"/>
        </w:rPr>
        <w:t>絡</w:t>
      </w:r>
      <w:r w:rsidRPr="00430F0E">
        <w:rPr>
          <w:rFonts w:ascii="Arial" w:eastAsia="標楷體" w:hAnsi="Arial" w:cs="Arial" w:hint="eastAsia"/>
          <w:bCs/>
          <w:sz w:val="32"/>
          <w:szCs w:val="32"/>
        </w:rPr>
        <w:t xml:space="preserve"> </w:t>
      </w:r>
      <w:r w:rsidRPr="00430F0E">
        <w:rPr>
          <w:rFonts w:ascii="Arial" w:eastAsia="標楷體" w:hAnsi="Arial" w:cs="Arial" w:hint="eastAsia"/>
          <w:bCs/>
          <w:sz w:val="32"/>
          <w:szCs w:val="32"/>
        </w:rPr>
        <w:t>人</w:t>
      </w:r>
      <w:r w:rsidRPr="00430F0E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76D6304F" w14:textId="77777777" w:rsidR="00DC6DD7" w:rsidRPr="00430F0E" w:rsidRDefault="00DC6DD7" w:rsidP="00DC6DD7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430F0E">
        <w:rPr>
          <w:rFonts w:ascii="Arial" w:eastAsia="標楷體" w:hAnsi="Arial" w:cs="Arial" w:hint="eastAsia"/>
          <w:bCs/>
          <w:sz w:val="32"/>
          <w:szCs w:val="32"/>
        </w:rPr>
        <w:t>連絡電話</w:t>
      </w:r>
      <w:r w:rsidRPr="00430F0E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1208317A" w14:textId="77777777" w:rsidR="00DC6DD7" w:rsidRPr="00430F0E" w:rsidRDefault="00DC6DD7" w:rsidP="00DC6DD7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430F0E">
        <w:rPr>
          <w:rFonts w:ascii="Arial" w:eastAsia="標楷體" w:hAnsi="Arial" w:cs="Arial" w:hint="eastAsia"/>
          <w:bCs/>
          <w:sz w:val="32"/>
          <w:szCs w:val="32"/>
        </w:rPr>
        <w:t>電子郵件</w:t>
      </w:r>
      <w:r w:rsidRPr="00430F0E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5F5EC2A6" w14:textId="77777777" w:rsidR="00DC6DD7" w:rsidRPr="00430F0E" w:rsidRDefault="00DC6DD7" w:rsidP="00DC6DD7">
      <w:pPr>
        <w:adjustRightInd w:val="0"/>
        <w:snapToGrid w:val="0"/>
        <w:spacing w:line="480" w:lineRule="auto"/>
        <w:rPr>
          <w:rFonts w:ascii="Arial" w:eastAsia="標楷體" w:hAnsi="Arial" w:cs="Arial"/>
          <w:bCs/>
          <w:sz w:val="32"/>
          <w:szCs w:val="32"/>
        </w:rPr>
      </w:pPr>
      <w:r w:rsidRPr="00430F0E">
        <w:rPr>
          <w:rFonts w:ascii="Arial" w:eastAsia="標楷體" w:hAnsi="Arial" w:cs="Arial" w:hint="eastAsia"/>
          <w:bCs/>
          <w:sz w:val="32"/>
          <w:szCs w:val="32"/>
        </w:rPr>
        <w:t>填表日期</w:t>
      </w:r>
      <w:r w:rsidRPr="00430F0E">
        <w:rPr>
          <w:rFonts w:ascii="標楷體" w:eastAsia="標楷體" w:hAnsi="標楷體" w:cs="Arial" w:hint="eastAsia"/>
          <w:bCs/>
          <w:sz w:val="32"/>
          <w:szCs w:val="32"/>
        </w:rPr>
        <w:t>：</w:t>
      </w:r>
    </w:p>
    <w:p w14:paraId="515E5663" w14:textId="77777777" w:rsidR="00DC6DD7" w:rsidRPr="00430F0E" w:rsidRDefault="00DC6DD7" w:rsidP="00DC6DD7">
      <w:pPr>
        <w:rPr>
          <w:rFonts w:ascii="Arial" w:eastAsia="標楷體" w:hAnsi="Arial" w:cs="Arial"/>
          <w:bCs/>
          <w:sz w:val="32"/>
          <w:szCs w:val="32"/>
        </w:rPr>
      </w:pPr>
    </w:p>
    <w:p w14:paraId="2B24E603" w14:textId="77777777" w:rsidR="00DC6DD7" w:rsidRPr="00430F0E" w:rsidRDefault="00DC6DD7" w:rsidP="00DC6DD7">
      <w:pPr>
        <w:rPr>
          <w:rFonts w:ascii="Arial" w:eastAsia="標楷體" w:hAnsi="Arial" w:cs="Arial"/>
          <w:bCs/>
          <w:sz w:val="32"/>
          <w:szCs w:val="32"/>
        </w:rPr>
      </w:pPr>
    </w:p>
    <w:p w14:paraId="4198D6F5" w14:textId="77777777" w:rsidR="00DC6DD7" w:rsidRPr="00430F0E" w:rsidRDefault="00DC6DD7" w:rsidP="00DC6DD7">
      <w:pPr>
        <w:rPr>
          <w:rFonts w:ascii="Arial" w:eastAsia="標楷體" w:hAnsi="Arial" w:cs="Arial"/>
          <w:bCs/>
          <w:sz w:val="32"/>
          <w:szCs w:val="32"/>
        </w:rPr>
      </w:pPr>
    </w:p>
    <w:p w14:paraId="1F7B54FD" w14:textId="77777777" w:rsidR="00DC6DD7" w:rsidRPr="00430F0E" w:rsidRDefault="00DC6DD7" w:rsidP="00DC6DD7">
      <w:pPr>
        <w:rPr>
          <w:rFonts w:ascii="Arial" w:eastAsia="標楷體" w:hAnsi="Arial" w:cs="Arial"/>
          <w:bCs/>
          <w:sz w:val="32"/>
          <w:szCs w:val="32"/>
        </w:rPr>
      </w:pPr>
    </w:p>
    <w:p w14:paraId="59783B89" w14:textId="77777777" w:rsidR="00DC6DD7" w:rsidRPr="00430F0E" w:rsidRDefault="00DC6DD7" w:rsidP="00DC6DD7">
      <w:pPr>
        <w:adjustRightInd w:val="0"/>
        <w:snapToGrid w:val="0"/>
        <w:ind w:left="518" w:hangingChars="185" w:hanging="518"/>
        <w:rPr>
          <w:rFonts w:ascii="Arial" w:eastAsia="標楷體" w:hAnsi="Arial" w:cs="Arial"/>
          <w:sz w:val="28"/>
          <w:szCs w:val="28"/>
        </w:rPr>
      </w:pPr>
      <w:proofErr w:type="gramStart"/>
      <w:r w:rsidRPr="00430F0E">
        <w:rPr>
          <w:rFonts w:ascii="Arial" w:eastAsia="標楷體" w:hAnsi="Arial" w:cs="Arial"/>
          <w:bCs/>
          <w:sz w:val="28"/>
          <w:szCs w:val="28"/>
        </w:rPr>
        <w:t>註</w:t>
      </w:r>
      <w:proofErr w:type="gramEnd"/>
      <w:r w:rsidRPr="00430F0E">
        <w:rPr>
          <w:rFonts w:ascii="Arial" w:eastAsia="標楷體" w:hAnsi="Arial" w:cs="Arial"/>
          <w:bCs/>
          <w:sz w:val="28"/>
          <w:szCs w:val="28"/>
        </w:rPr>
        <w:t xml:space="preserve">: </w:t>
      </w:r>
      <w:r w:rsidRPr="00430F0E">
        <w:rPr>
          <w:rFonts w:ascii="Arial" w:eastAsia="標楷體" w:hAnsi="Arial" w:cs="Arial"/>
          <w:bCs/>
          <w:sz w:val="28"/>
          <w:szCs w:val="28"/>
        </w:rPr>
        <w:t>請依據評分標準填入「腎臟病健康促進機構執行成效暨創新特色評分表」自評分數，並檢</w:t>
      </w:r>
      <w:proofErr w:type="gramStart"/>
      <w:r w:rsidRPr="00430F0E">
        <w:rPr>
          <w:rFonts w:ascii="Arial" w:eastAsia="標楷體" w:hAnsi="Arial" w:cs="Arial"/>
          <w:bCs/>
          <w:sz w:val="28"/>
          <w:szCs w:val="28"/>
        </w:rPr>
        <w:t>附</w:t>
      </w:r>
      <w:proofErr w:type="gramEnd"/>
      <w:r w:rsidRPr="00430F0E">
        <w:rPr>
          <w:rFonts w:ascii="Arial" w:eastAsia="標楷體" w:hAnsi="Arial" w:cs="Arial"/>
          <w:bCs/>
          <w:sz w:val="28"/>
          <w:szCs w:val="28"/>
        </w:rPr>
        <w:t>附件</w:t>
      </w:r>
      <w:r w:rsidRPr="00430F0E">
        <w:rPr>
          <w:rFonts w:ascii="Arial" w:eastAsia="標楷體" w:hAnsi="Arial" w:cs="Arial"/>
          <w:bCs/>
          <w:sz w:val="28"/>
          <w:szCs w:val="28"/>
        </w:rPr>
        <w:t>1 ~ 4</w:t>
      </w:r>
      <w:r w:rsidRPr="00430F0E">
        <w:rPr>
          <w:rFonts w:ascii="Arial" w:eastAsia="標楷體" w:hAnsi="Arial" w:cs="Arial"/>
          <w:bCs/>
          <w:sz w:val="28"/>
          <w:szCs w:val="28"/>
        </w:rPr>
        <w:t>之相關資料。</w:t>
      </w:r>
    </w:p>
    <w:p w14:paraId="7490D780" w14:textId="77777777" w:rsidR="00DC6DD7" w:rsidRPr="00430F0E" w:rsidRDefault="00DC6DD7" w:rsidP="00DC6DD7">
      <w:pPr>
        <w:rPr>
          <w:rFonts w:ascii="Arial" w:eastAsia="標楷體" w:hAnsi="Arial" w:cs="Arial"/>
          <w:bCs/>
          <w:sz w:val="32"/>
          <w:szCs w:val="32"/>
        </w:rPr>
      </w:pPr>
      <w:r w:rsidRPr="00430F0E">
        <w:rPr>
          <w:rFonts w:ascii="Arial" w:eastAsia="標楷體" w:hAnsi="Arial" w:cs="Arial"/>
          <w:bCs/>
          <w:sz w:val="32"/>
          <w:szCs w:val="32"/>
        </w:rPr>
        <w:br w:type="page"/>
      </w:r>
    </w:p>
    <w:p w14:paraId="73A83671" w14:textId="77777777" w:rsidR="00DC6DD7" w:rsidRPr="00430F0E" w:rsidRDefault="00DC6DD7" w:rsidP="00DC6DD7">
      <w:pPr>
        <w:adjustRightInd w:val="0"/>
        <w:snapToGrid w:val="0"/>
        <w:jc w:val="center"/>
        <w:rPr>
          <w:rFonts w:ascii="Arial" w:eastAsia="標楷體" w:hAnsi="Arial" w:cs="Arial"/>
          <w:bCs/>
          <w:sz w:val="20"/>
          <w:szCs w:val="20"/>
        </w:rPr>
      </w:pPr>
      <w:r w:rsidRPr="00430F0E">
        <w:rPr>
          <w:rFonts w:ascii="Arial" w:eastAsia="標楷體" w:hAnsi="Arial" w:cs="Arial"/>
          <w:bCs/>
          <w:sz w:val="32"/>
          <w:szCs w:val="32"/>
        </w:rPr>
        <w:t>腎臟病健康促進機構執行成效暨創新特色評分表</w:t>
      </w:r>
    </w:p>
    <w:p w14:paraId="173D9174" w14:textId="77777777" w:rsidR="00DC6DD7" w:rsidRPr="00430F0E" w:rsidRDefault="00DC6DD7" w:rsidP="00DC6DD7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</w:p>
    <w:tbl>
      <w:tblPr>
        <w:tblW w:w="9659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642"/>
        <w:gridCol w:w="2193"/>
        <w:gridCol w:w="1134"/>
        <w:gridCol w:w="992"/>
        <w:gridCol w:w="19"/>
      </w:tblGrid>
      <w:tr w:rsidR="00430F0E" w:rsidRPr="00430F0E" w14:paraId="574FFD89" w14:textId="77777777" w:rsidTr="009838EA">
        <w:trPr>
          <w:gridAfter w:val="1"/>
          <w:wAfter w:w="19" w:type="dxa"/>
          <w:cantSplit/>
          <w:trHeight w:val="69"/>
        </w:trPr>
        <w:tc>
          <w:tcPr>
            <w:tcW w:w="46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01C11E" w14:textId="77777777" w:rsidR="00DC6DD7" w:rsidRPr="00430F0E" w:rsidRDefault="00DC6DD7" w:rsidP="009838E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0"/>
              </w:rPr>
            </w:pPr>
            <w:r w:rsidRPr="00430F0E">
              <w:rPr>
                <w:rFonts w:ascii="Arial" w:eastAsia="標楷體" w:hAnsi="Arial" w:cs="Arial"/>
                <w:szCs w:val="20"/>
              </w:rPr>
              <w:t>項目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5A7BA8" w14:textId="77777777" w:rsidR="00DC6DD7" w:rsidRPr="00430F0E" w:rsidRDefault="00DC6DD7" w:rsidP="009838E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0"/>
              </w:rPr>
            </w:pPr>
            <w:r w:rsidRPr="00430F0E">
              <w:rPr>
                <w:rFonts w:ascii="Arial" w:eastAsia="標楷體" w:hAnsi="Arial" w:cs="Arial"/>
                <w:szCs w:val="20"/>
              </w:rPr>
              <w:t>分數</w:t>
            </w:r>
          </w:p>
        </w:tc>
        <w:tc>
          <w:tcPr>
            <w:tcW w:w="21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46BB1F" w14:textId="77777777" w:rsidR="00DC6DD7" w:rsidRPr="00430F0E" w:rsidRDefault="00DC6DD7" w:rsidP="009838EA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計分標準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8534A2" w14:textId="77777777" w:rsidR="00DC6DD7" w:rsidRPr="00430F0E" w:rsidRDefault="00DC6DD7" w:rsidP="009838EA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機構</w:t>
            </w:r>
            <w:r w:rsidRPr="00430F0E">
              <w:rPr>
                <w:rFonts w:ascii="Arial" w:eastAsia="標楷體" w:hAnsi="Arial" w:cs="Arial"/>
              </w:rPr>
              <w:t>自評分數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40F04F" w14:textId="77777777" w:rsidR="00DC6DD7" w:rsidRPr="00430F0E" w:rsidRDefault="00DC6DD7" w:rsidP="009838EA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評審得分</w:t>
            </w:r>
            <w:r w:rsidRPr="00430F0E">
              <w:rPr>
                <w:rFonts w:ascii="Arial" w:eastAsia="標楷體" w:hAnsi="Arial" w:cs="Arial"/>
              </w:rPr>
              <w:t>*</w:t>
            </w:r>
          </w:p>
        </w:tc>
      </w:tr>
      <w:tr w:rsidR="00430F0E" w:rsidRPr="00430F0E" w14:paraId="439E62AF" w14:textId="77777777" w:rsidTr="009838EA">
        <w:trPr>
          <w:gridAfter w:val="1"/>
          <w:wAfter w:w="19" w:type="dxa"/>
          <w:cantSplit/>
          <w:trHeight w:val="338"/>
        </w:trPr>
        <w:tc>
          <w:tcPr>
            <w:tcW w:w="4679" w:type="dxa"/>
            <w:tcBorders>
              <w:top w:val="single" w:sz="18" w:space="0" w:color="auto"/>
            </w:tcBorders>
          </w:tcPr>
          <w:p w14:paraId="32BE4DE8" w14:textId="77777777" w:rsidR="00DC6DD7" w:rsidRPr="00430F0E" w:rsidRDefault="00DC6DD7" w:rsidP="009838EA">
            <w:pPr>
              <w:snapToGrid w:val="0"/>
              <w:ind w:leftChars="-2" w:left="-1" w:hanging="4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機構整體執行成效與運作情形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(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附件一</w:t>
            </w:r>
            <w:r w:rsidRPr="00430F0E">
              <w:rPr>
                <w:rFonts w:ascii="Arial" w:eastAsia="標楷體" w:hAnsi="Arial" w:cs="Arial"/>
                <w:b/>
                <w:sz w:val="28"/>
                <w:szCs w:val="28"/>
              </w:rPr>
              <w:t>)</w:t>
            </w:r>
          </w:p>
          <w:p w14:paraId="49BF8EA7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1. </w:t>
            </w:r>
            <w:r w:rsidRPr="00430F0E">
              <w:rPr>
                <w:rFonts w:ascii="Arial" w:eastAsia="標楷體" w:hAnsi="Arial" w:cs="Arial"/>
              </w:rPr>
              <w:t>貴院執行</w:t>
            </w:r>
            <w:r w:rsidRPr="00430F0E">
              <w:rPr>
                <w:rFonts w:ascii="Arial" w:eastAsia="標楷體" w:hAnsi="Arial" w:cs="Arial"/>
              </w:rPr>
              <w:t>Early CKD</w:t>
            </w:r>
            <w:r w:rsidRPr="00430F0E">
              <w:rPr>
                <w:rFonts w:ascii="Arial" w:eastAsia="標楷體" w:hAnsi="Arial" w:cs="Arial"/>
              </w:rPr>
              <w:t>收案現況</w:t>
            </w:r>
            <w:r w:rsidRPr="00430F0E">
              <w:rPr>
                <w:rFonts w:ascii="Arial" w:eastAsia="標楷體" w:hAnsi="Arial" w:cs="Arial" w:hint="eastAsia"/>
              </w:rPr>
              <w:t xml:space="preserve"> 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54D0808C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2. </w:t>
            </w:r>
            <w:r w:rsidRPr="00430F0E">
              <w:rPr>
                <w:rFonts w:ascii="Arial" w:eastAsia="標楷體" w:hAnsi="Arial" w:cs="Arial"/>
              </w:rPr>
              <w:t>貴院執行健保署</w:t>
            </w:r>
            <w:r w:rsidRPr="00430F0E">
              <w:rPr>
                <w:rFonts w:ascii="Arial" w:eastAsia="標楷體" w:hAnsi="Arial" w:cs="Arial"/>
              </w:rPr>
              <w:t>Pre-ESRD</w:t>
            </w:r>
            <w:r w:rsidRPr="00430F0E">
              <w:rPr>
                <w:rFonts w:ascii="Arial" w:eastAsia="標楷體" w:hAnsi="Arial" w:cs="Arial"/>
              </w:rPr>
              <w:t>計畫收案狀況</w:t>
            </w:r>
            <w:r w:rsidRPr="00430F0E">
              <w:rPr>
                <w:rFonts w:ascii="Arial" w:eastAsia="標楷體" w:hAnsi="Arial" w:cs="Arial" w:hint="eastAsia"/>
              </w:rPr>
              <w:t xml:space="preserve"> (3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5DE05991" w14:textId="77777777" w:rsidR="00DC6DD7" w:rsidRPr="00430F0E" w:rsidRDefault="00DC6DD7" w:rsidP="009838EA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 xml:space="preserve">3. </w:t>
            </w:r>
            <w:r w:rsidRPr="00430F0E">
              <w:rPr>
                <w:rFonts w:ascii="Arial" w:eastAsia="標楷體" w:hAnsi="Arial" w:cs="Arial"/>
              </w:rPr>
              <w:t>貴院具有專職腎臟照護衛教師</w:t>
            </w:r>
            <w:r w:rsidRPr="00430F0E">
              <w:rPr>
                <w:rFonts w:ascii="Arial" w:eastAsia="標楷體" w:hAnsi="Arial" w:cs="Arial" w:hint="eastAsia"/>
              </w:rPr>
              <w:t>、營養師及藥師</w:t>
            </w:r>
            <w:r w:rsidRPr="00430F0E">
              <w:rPr>
                <w:rFonts w:ascii="Arial" w:eastAsia="標楷體" w:hAnsi="Arial" w:cs="Arial" w:hint="eastAsia"/>
              </w:rPr>
              <w:t xml:space="preserve"> (4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02D9004C" w14:textId="77777777" w:rsidR="00DC6DD7" w:rsidRPr="00430F0E" w:rsidRDefault="00DC6DD7" w:rsidP="009838EA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 xml:space="preserve">4. </w:t>
            </w:r>
            <w:r w:rsidRPr="00430F0E">
              <w:rPr>
                <w:rFonts w:ascii="Arial" w:eastAsia="標楷體" w:hAnsi="Arial" w:cs="Arial" w:hint="eastAsia"/>
              </w:rPr>
              <w:t>與社區基層診所建立互助合作機制</w:t>
            </w:r>
            <w:r w:rsidRPr="00430F0E">
              <w:rPr>
                <w:rFonts w:ascii="Arial" w:eastAsia="標楷體" w:hAnsi="Arial" w:cs="Arial" w:hint="eastAsia"/>
              </w:rPr>
              <w:t>(</w:t>
            </w:r>
            <w:r w:rsidRPr="00430F0E">
              <w:rPr>
                <w:rFonts w:ascii="Arial" w:eastAsia="標楷體" w:hAnsi="Arial" w:cs="Arial" w:hint="eastAsia"/>
              </w:rPr>
              <w:t>網絡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  <w:r w:rsidRPr="00430F0E">
              <w:rPr>
                <w:rFonts w:ascii="Arial" w:eastAsia="標楷體" w:hAnsi="Arial" w:cs="Arial" w:hint="eastAsia"/>
              </w:rPr>
              <w:t>：</w:t>
            </w:r>
            <w:r w:rsidRPr="00430F0E">
              <w:rPr>
                <w:rFonts w:ascii="Arial" w:eastAsia="標楷體" w:hAnsi="Arial" w:cs="Arial" w:hint="eastAsia"/>
              </w:rPr>
              <w:t xml:space="preserve"> (15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59ED174F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(1)</w:t>
            </w:r>
            <w:r w:rsidRPr="00430F0E">
              <w:rPr>
                <w:rFonts w:ascii="Arial" w:eastAsia="標楷體" w:hAnsi="Arial" w:cs="Arial" w:hint="eastAsia"/>
              </w:rPr>
              <w:t>有轉診窗口或執行中心、社區醫療群資訊系統等</w:t>
            </w:r>
            <w:r w:rsidRPr="00430F0E">
              <w:rPr>
                <w:rFonts w:ascii="Arial" w:eastAsia="標楷體" w:hAnsi="Arial" w:cs="Arial" w:hint="eastAsia"/>
              </w:rPr>
              <w:t>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77A41846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(2)</w:t>
            </w:r>
            <w:r w:rsidRPr="00430F0E">
              <w:rPr>
                <w:rFonts w:ascii="Arial" w:eastAsia="標楷體" w:hAnsi="Arial" w:cs="Arial"/>
              </w:rPr>
              <w:t>接受</w:t>
            </w:r>
            <w:proofErr w:type="gramStart"/>
            <w:r w:rsidRPr="00430F0E">
              <w:rPr>
                <w:rFonts w:ascii="Arial" w:eastAsia="標楷體" w:hAnsi="Arial" w:cs="Arial"/>
              </w:rPr>
              <w:t>成健篩</w:t>
            </w:r>
            <w:proofErr w:type="gramEnd"/>
            <w:r w:rsidRPr="00430F0E">
              <w:rPr>
                <w:rFonts w:ascii="Arial" w:eastAsia="標楷體" w:hAnsi="Arial" w:cs="Arial"/>
              </w:rPr>
              <w:t>檢後</w:t>
            </w:r>
            <w:r w:rsidRPr="00430F0E">
              <w:rPr>
                <w:rFonts w:ascii="Arial" w:eastAsia="標楷體" w:hAnsi="Arial" w:cs="Arial"/>
              </w:rPr>
              <w:t>eGFR</w:t>
            </w:r>
            <w:r w:rsidRPr="00430F0E">
              <w:rPr>
                <w:rFonts w:ascii="Arial" w:eastAsia="標楷體" w:hAnsi="Arial" w:cs="Arial"/>
              </w:rPr>
              <w:t>異常個案之轉</w:t>
            </w:r>
            <w:proofErr w:type="gramStart"/>
            <w:r w:rsidRPr="00430F0E">
              <w:rPr>
                <w:rFonts w:ascii="Arial" w:eastAsia="標楷體" w:hAnsi="Arial" w:cs="Arial" w:hint="eastAsia"/>
              </w:rPr>
              <w:t>介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>機制</w:t>
            </w:r>
            <w:r w:rsidRPr="00430F0E">
              <w:rPr>
                <w:rFonts w:ascii="Arial" w:eastAsia="標楷體" w:hAnsi="Arial" w:cs="Arial" w:hint="eastAsia"/>
              </w:rPr>
              <w:t>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6D443FD2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(3)</w:t>
            </w:r>
            <w:r w:rsidRPr="00430F0E">
              <w:rPr>
                <w:rFonts w:ascii="標楷體" w:eastAsia="標楷體" w:hAnsi="標楷體" w:cs="Arial" w:hint="eastAsia"/>
              </w:rPr>
              <w:t>與基層或他院有建立</w:t>
            </w:r>
            <w:r w:rsidRPr="00430F0E">
              <w:rPr>
                <w:rFonts w:ascii="Arial" w:eastAsia="標楷體" w:hAnsi="Arial" w:cs="Arial" w:hint="eastAsia"/>
              </w:rPr>
              <w:t>雙向</w:t>
            </w:r>
            <w:r w:rsidRPr="00430F0E">
              <w:rPr>
                <w:rFonts w:ascii="Arial" w:eastAsia="標楷體" w:hAnsi="Arial" w:cs="Arial"/>
              </w:rPr>
              <w:t>轉</w:t>
            </w:r>
            <w:r w:rsidRPr="00430F0E">
              <w:rPr>
                <w:rFonts w:ascii="Arial" w:eastAsia="標楷體" w:hAnsi="Arial" w:cs="Arial" w:hint="eastAsia"/>
              </w:rPr>
              <w:t>診</w:t>
            </w:r>
            <w:proofErr w:type="gramStart"/>
            <w:r w:rsidRPr="00430F0E">
              <w:rPr>
                <w:rFonts w:ascii="Arial" w:eastAsia="標楷體" w:hAnsi="Arial" w:cs="Arial" w:hint="eastAsia"/>
              </w:rPr>
              <w:t>或共照及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>回覆機制</w:t>
            </w:r>
            <w:r w:rsidRPr="00430F0E">
              <w:rPr>
                <w:rFonts w:ascii="Arial" w:eastAsia="標楷體" w:hAnsi="Arial" w:cs="Arial" w:hint="eastAsia"/>
              </w:rPr>
              <w:t>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6E514802" w14:textId="77777777" w:rsidR="00DC6DD7" w:rsidRPr="00430F0E" w:rsidRDefault="00DC6DD7" w:rsidP="009838EA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5. </w:t>
            </w:r>
            <w:r w:rsidRPr="00430F0E">
              <w:rPr>
                <w:rFonts w:ascii="Arial" w:eastAsia="標楷體" w:hAnsi="Arial" w:cs="Arial" w:hint="eastAsia"/>
              </w:rPr>
              <w:t>腎臟病風險因子管理機制：</w:t>
            </w:r>
            <w:r w:rsidRPr="00430F0E">
              <w:rPr>
                <w:rFonts w:ascii="Arial" w:eastAsia="標楷體" w:hAnsi="Arial" w:cs="Arial" w:hint="eastAsia"/>
              </w:rPr>
              <w:t>(</w:t>
            </w:r>
            <w:r w:rsidRPr="00430F0E">
              <w:rPr>
                <w:rFonts w:ascii="Arial" w:eastAsia="標楷體" w:hAnsi="Arial" w:cs="Arial"/>
              </w:rPr>
              <w:t>15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3F446425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(1)</w:t>
            </w:r>
            <w:r w:rsidRPr="00430F0E">
              <w:rPr>
                <w:rFonts w:ascii="Arial" w:eastAsia="標楷體" w:hAnsi="標楷體" w:cs="Arial"/>
              </w:rPr>
              <w:t>落實院內</w:t>
            </w:r>
            <w:r w:rsidRPr="00430F0E">
              <w:rPr>
                <w:rFonts w:ascii="Arial" w:eastAsia="標楷體" w:hAnsi="Arial" w:cs="Arial"/>
              </w:rPr>
              <w:t>eGFR</w:t>
            </w:r>
            <w:r w:rsidRPr="00430F0E">
              <w:rPr>
                <w:rFonts w:ascii="Arial" w:eastAsia="標楷體" w:hAnsi="標楷體" w:cs="Arial"/>
              </w:rPr>
              <w:t>異常個案之收案</w:t>
            </w:r>
            <w:r w:rsidRPr="00430F0E">
              <w:rPr>
                <w:rFonts w:ascii="Arial" w:eastAsia="標楷體" w:hAnsi="標楷體" w:cs="Arial" w:hint="eastAsia"/>
              </w:rPr>
              <w:t>並加強風險因子</w:t>
            </w:r>
            <w:r w:rsidRPr="00430F0E">
              <w:rPr>
                <w:rFonts w:ascii="Arial" w:eastAsia="標楷體" w:hAnsi="標楷體" w:cs="Arial" w:hint="eastAsia"/>
              </w:rPr>
              <w:t>(</w:t>
            </w:r>
            <w:r w:rsidRPr="00430F0E">
              <w:rPr>
                <w:rFonts w:ascii="Arial" w:eastAsia="標楷體" w:hAnsi="標楷體" w:cs="Arial" w:hint="eastAsia"/>
              </w:rPr>
              <w:t>如</w:t>
            </w:r>
            <w:r w:rsidRPr="00430F0E">
              <w:rPr>
                <w:rFonts w:ascii="Arial" w:eastAsia="標楷體" w:hAnsi="Arial" w:cs="Arial"/>
              </w:rPr>
              <w:t>三高、</w:t>
            </w:r>
            <w:r w:rsidRPr="00430F0E">
              <w:rPr>
                <w:rFonts w:ascii="Arial" w:eastAsia="標楷體" w:hAnsi="Arial" w:cs="Arial" w:hint="eastAsia"/>
              </w:rPr>
              <w:t>BMI</w:t>
            </w:r>
            <w:r w:rsidRPr="00430F0E">
              <w:rPr>
                <w:rFonts w:ascii="Arial" w:eastAsia="標楷體" w:hAnsi="Arial" w:cs="Arial" w:hint="eastAsia"/>
              </w:rPr>
              <w:t>、</w:t>
            </w:r>
            <w:r w:rsidRPr="00430F0E">
              <w:rPr>
                <w:rFonts w:ascii="Arial" w:eastAsia="標楷體" w:hAnsi="Arial" w:cs="Arial"/>
              </w:rPr>
              <w:t>用藥、</w:t>
            </w:r>
            <w:r w:rsidRPr="00430F0E">
              <w:rPr>
                <w:rFonts w:ascii="Arial" w:eastAsia="標楷體" w:hAnsi="Arial" w:cs="Arial" w:hint="eastAsia"/>
              </w:rPr>
              <w:t>腰圍</w:t>
            </w:r>
            <w:r w:rsidRPr="00430F0E">
              <w:rPr>
                <w:rFonts w:ascii="Arial" w:eastAsia="標楷體" w:hAnsi="Arial" w:cs="Arial"/>
              </w:rPr>
              <w:t>等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  <w:r w:rsidRPr="00430F0E">
              <w:rPr>
                <w:rFonts w:ascii="Arial" w:eastAsia="標楷體" w:hAnsi="標楷體" w:cs="Arial"/>
              </w:rPr>
              <w:t>控制</w:t>
            </w:r>
            <w:r w:rsidRPr="00430F0E">
              <w:rPr>
                <w:rFonts w:ascii="Arial" w:eastAsia="標楷體" w:hAnsi="Arial" w:cs="Arial" w:hint="eastAsia"/>
              </w:rPr>
              <w:t>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3DC2BD2D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szCs w:val="19"/>
              </w:rPr>
            </w:pPr>
            <w:r w:rsidRPr="00430F0E">
              <w:rPr>
                <w:rFonts w:ascii="Arial" w:eastAsia="標楷體" w:hAnsi="標楷體" w:cs="Arial" w:hint="eastAsia"/>
              </w:rPr>
              <w:t>(2)</w:t>
            </w:r>
            <w:r w:rsidRPr="00430F0E">
              <w:rPr>
                <w:rFonts w:ascii="Arial" w:eastAsia="標楷體" w:hAnsi="標楷體" w:cs="Arial" w:hint="eastAsia"/>
              </w:rPr>
              <w:t>對於成人</w:t>
            </w:r>
            <w:proofErr w:type="gramStart"/>
            <w:r w:rsidRPr="00430F0E">
              <w:rPr>
                <w:rFonts w:ascii="Arial" w:eastAsia="標楷體" w:hAnsi="標楷體" w:cs="Arial" w:hint="eastAsia"/>
              </w:rPr>
              <w:t>健檢腎功能</w:t>
            </w:r>
            <w:proofErr w:type="gramEnd"/>
            <w:r w:rsidRPr="00430F0E">
              <w:rPr>
                <w:rFonts w:ascii="Arial" w:eastAsia="標楷體" w:hAnsi="標楷體" w:cs="Arial" w:hint="eastAsia"/>
              </w:rPr>
              <w:t>異常個案給予紀錄卡及註記機制</w:t>
            </w:r>
            <w:r w:rsidRPr="00430F0E">
              <w:rPr>
                <w:rFonts w:ascii="Arial" w:eastAsia="標楷體" w:hAnsi="Arial" w:cs="Arial" w:hint="eastAsia"/>
                <w:szCs w:val="19"/>
              </w:rPr>
              <w:t>，</w:t>
            </w:r>
            <w:r w:rsidRPr="00430F0E">
              <w:rPr>
                <w:rFonts w:ascii="Arial" w:eastAsia="標楷體" w:hAnsi="Arial" w:cs="Arial"/>
                <w:szCs w:val="19"/>
              </w:rPr>
              <w:t>提升民眾</w:t>
            </w:r>
            <w:r w:rsidRPr="00430F0E">
              <w:rPr>
                <w:rFonts w:ascii="Arial" w:eastAsia="標楷體" w:hAnsi="Arial" w:cs="Arial" w:hint="eastAsia"/>
                <w:szCs w:val="19"/>
              </w:rPr>
              <w:t>病識感</w:t>
            </w:r>
            <w:r w:rsidRPr="00430F0E">
              <w:rPr>
                <w:rFonts w:ascii="Arial" w:eastAsia="標楷體" w:hAnsi="Arial" w:cs="Arial" w:hint="eastAsia"/>
              </w:rPr>
              <w:t>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72E04A1A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(3)</w:t>
            </w:r>
            <w:r w:rsidRPr="00430F0E">
              <w:rPr>
                <w:rFonts w:ascii="Arial" w:eastAsia="標楷體" w:hAnsi="Arial" w:cs="Arial" w:hint="eastAsia"/>
              </w:rPr>
              <w:t>對於有腎臟病風險因子之個案納入照護流程</w:t>
            </w:r>
            <w:r w:rsidRPr="00430F0E">
              <w:rPr>
                <w:rFonts w:ascii="Arial" w:eastAsia="標楷體" w:hAnsi="Arial" w:cs="Arial" w:hint="eastAsia"/>
              </w:rPr>
              <w:t>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2187B0B9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6. </w:t>
            </w:r>
            <w:r w:rsidRPr="00430F0E">
              <w:rPr>
                <w:rFonts w:ascii="Arial" w:eastAsia="標楷體" w:hAnsi="Arial" w:cs="Arial" w:hint="eastAsia"/>
              </w:rPr>
              <w:t>照護品質</w:t>
            </w:r>
            <w:r w:rsidRPr="00430F0E">
              <w:rPr>
                <w:rFonts w:ascii="Arial" w:eastAsia="標楷體" w:hAnsi="Arial" w:cs="Arial" w:hint="eastAsia"/>
              </w:rPr>
              <w:t xml:space="preserve"> (8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6D93649F" w14:textId="77777777" w:rsidR="00DC6DD7" w:rsidRPr="00430F0E" w:rsidRDefault="00DC6DD7" w:rsidP="009838EA">
            <w:pPr>
              <w:pStyle w:val="a9"/>
              <w:adjustRightInd w:val="0"/>
              <w:snapToGrid w:val="0"/>
              <w:spacing w:beforeLines="20" w:before="72"/>
              <w:ind w:leftChars="133" w:left="605" w:hangingChars="119" w:hanging="286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(1) Pre-ESRD(CKD stage 3b~5)</w:t>
            </w:r>
            <w:r w:rsidRPr="00430F0E">
              <w:rPr>
                <w:rFonts w:ascii="Arial" w:eastAsia="標楷體" w:hAnsi="Arial" w:cs="Arial" w:hint="eastAsia"/>
              </w:rPr>
              <w:t>病人每年接受營養評估及衛教完成率</w:t>
            </w:r>
            <w:r w:rsidRPr="00430F0E">
              <w:rPr>
                <w:rFonts w:ascii="Arial" w:eastAsia="標楷體" w:hAnsi="Arial" w:cs="Arial" w:hint="eastAsia"/>
              </w:rPr>
              <w:t>(3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4A88298A" w14:textId="77777777" w:rsidR="00DC6DD7" w:rsidRPr="00430F0E" w:rsidRDefault="00DC6DD7" w:rsidP="009838EA">
            <w:pPr>
              <w:pStyle w:val="a9"/>
              <w:adjustRightInd w:val="0"/>
              <w:snapToGrid w:val="0"/>
              <w:spacing w:beforeLines="20" w:before="72"/>
              <w:ind w:leftChars="133" w:left="605" w:hangingChars="119" w:hanging="286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(2)</w:t>
            </w:r>
            <w:r w:rsidRPr="00430F0E">
              <w:rPr>
                <w:rFonts w:ascii="Arial" w:eastAsia="標楷體" w:hAnsi="Arial" w:cs="Arial" w:hint="eastAsia"/>
              </w:rPr>
              <w:t>進入透析之</w:t>
            </w:r>
            <w:r w:rsidRPr="00430F0E">
              <w:rPr>
                <w:rFonts w:ascii="Arial" w:eastAsia="標楷體" w:hAnsi="Arial" w:cs="Arial" w:hint="eastAsia"/>
              </w:rPr>
              <w:t>s</w:t>
            </w:r>
            <w:r w:rsidRPr="00430F0E">
              <w:rPr>
                <w:rFonts w:ascii="Arial" w:eastAsia="標楷體" w:hAnsi="Arial" w:cs="Arial"/>
              </w:rPr>
              <w:t xml:space="preserve">tage </w:t>
            </w:r>
            <w:r w:rsidRPr="00430F0E">
              <w:rPr>
                <w:rFonts w:ascii="Arial" w:eastAsia="標楷體" w:hAnsi="Arial" w:cs="Arial" w:hint="eastAsia"/>
              </w:rPr>
              <w:t>5</w:t>
            </w:r>
            <w:r w:rsidRPr="00430F0E">
              <w:rPr>
                <w:rFonts w:ascii="Arial" w:eastAsia="標楷體" w:hAnsi="Arial" w:cs="Arial"/>
              </w:rPr>
              <w:t xml:space="preserve"> CKD</w:t>
            </w:r>
            <w:r w:rsidRPr="00430F0E">
              <w:rPr>
                <w:rFonts w:ascii="Arial" w:eastAsia="標楷體" w:hAnsi="Arial" w:cs="Arial" w:hint="eastAsia"/>
              </w:rPr>
              <w:t>病人沒有使用暫時性導管透析的比例</w:t>
            </w:r>
            <w:r w:rsidRPr="00430F0E">
              <w:rPr>
                <w:rFonts w:ascii="Arial" w:eastAsia="標楷體" w:hAnsi="Arial" w:cs="Arial" w:hint="eastAsia"/>
              </w:rPr>
              <w:t>(2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64AE5DAF" w14:textId="77777777" w:rsidR="00DC6DD7" w:rsidRPr="00430F0E" w:rsidRDefault="00DC6DD7" w:rsidP="009838EA">
            <w:pPr>
              <w:pStyle w:val="a9"/>
              <w:adjustRightInd w:val="0"/>
              <w:snapToGrid w:val="0"/>
              <w:spacing w:beforeLines="20" w:before="72"/>
              <w:ind w:leftChars="133" w:left="605" w:hangingChars="119" w:hanging="286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(3) </w:t>
            </w:r>
            <w:r w:rsidRPr="00430F0E">
              <w:rPr>
                <w:rFonts w:ascii="Arial" w:eastAsia="標楷體" w:hAnsi="Arial" w:cs="Arial"/>
              </w:rPr>
              <w:t>CKD stage</w:t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  <w:r w:rsidRPr="00430F0E">
              <w:rPr>
                <w:rFonts w:ascii="Arial" w:eastAsia="標楷體" w:hAnsi="Arial" w:cs="Arial"/>
              </w:rPr>
              <w:t>5</w:t>
            </w:r>
            <w:r w:rsidRPr="00430F0E">
              <w:rPr>
                <w:rFonts w:ascii="Arial" w:eastAsia="標楷體" w:hAnsi="Arial" w:cs="Arial"/>
              </w:rPr>
              <w:t>病患直接接受腎臟移植或進入透析半年內轉歸腎臟移植人數</w:t>
            </w:r>
            <w:r w:rsidRPr="00430F0E">
              <w:rPr>
                <w:rFonts w:ascii="Arial" w:eastAsia="標楷體" w:hAnsi="Arial" w:cs="Arial" w:hint="eastAsia"/>
              </w:rPr>
              <w:t>(3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642" w:type="dxa"/>
            <w:tcBorders>
              <w:top w:val="single" w:sz="18" w:space="0" w:color="auto"/>
            </w:tcBorders>
            <w:vAlign w:val="center"/>
          </w:tcPr>
          <w:p w14:paraId="104CF884" w14:textId="77777777" w:rsidR="00DC6DD7" w:rsidRPr="00430F0E" w:rsidRDefault="00DC6DD7" w:rsidP="009838EA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5</w:t>
            </w:r>
            <w:r w:rsidRPr="00430F0E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2193" w:type="dxa"/>
            <w:tcBorders>
              <w:top w:val="single" w:sz="18" w:space="0" w:color="auto"/>
            </w:tcBorders>
            <w:vAlign w:val="center"/>
          </w:tcPr>
          <w:p w14:paraId="73E68FAE" w14:textId="77777777" w:rsidR="00DC6DD7" w:rsidRPr="00430F0E" w:rsidRDefault="00DC6DD7" w:rsidP="009838EA">
            <w:pPr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F22FB19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C07D5B6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30F0E" w:rsidRPr="00430F0E" w14:paraId="6237D91A" w14:textId="77777777" w:rsidTr="009838EA">
        <w:trPr>
          <w:gridAfter w:val="1"/>
          <w:wAfter w:w="19" w:type="dxa"/>
          <w:cantSplit/>
          <w:trHeight w:val="391"/>
        </w:trPr>
        <w:tc>
          <w:tcPr>
            <w:tcW w:w="4679" w:type="dxa"/>
          </w:tcPr>
          <w:p w14:paraId="2E3CBCED" w14:textId="77777777" w:rsidR="00DC6DD7" w:rsidRPr="00497950" w:rsidRDefault="00DC6DD7" w:rsidP="009838EA">
            <w:pPr>
              <w:adjustRightInd w:val="0"/>
              <w:snapToGrid w:val="0"/>
              <w:ind w:leftChars="-2" w:left="-1" w:hanging="4"/>
              <w:jc w:val="both"/>
              <w:rPr>
                <w:rFonts w:ascii="Arial" w:eastAsia="標楷體" w:hAnsi="Arial" w:cs="Arial"/>
                <w:b/>
              </w:rPr>
            </w:pPr>
            <w:r w:rsidRPr="00497950">
              <w:rPr>
                <w:rFonts w:ascii="Arial" w:eastAsia="標楷體" w:hAnsi="Arial" w:cs="Arial"/>
                <w:b/>
              </w:rPr>
              <w:t>臨床實踐</w:t>
            </w:r>
            <w:r w:rsidRPr="00497950">
              <w:rPr>
                <w:rFonts w:ascii="Arial" w:eastAsia="標楷體" w:hAnsi="Arial" w:cs="Arial"/>
                <w:b/>
              </w:rPr>
              <w:t>SDM</w:t>
            </w:r>
            <w:r w:rsidRPr="00497950">
              <w:rPr>
                <w:rFonts w:ascii="Arial" w:eastAsia="標楷體" w:hAnsi="Arial" w:cs="Arial"/>
                <w:b/>
              </w:rPr>
              <w:t>情形</w:t>
            </w:r>
            <w:r w:rsidRPr="00497950">
              <w:rPr>
                <w:rFonts w:ascii="Arial" w:eastAsia="標楷體" w:hAnsi="Arial" w:cs="Arial"/>
                <w:b/>
              </w:rPr>
              <w:t>(</w:t>
            </w:r>
            <w:r w:rsidRPr="00497950">
              <w:rPr>
                <w:rFonts w:ascii="Arial" w:eastAsia="標楷體" w:hAnsi="Arial" w:cs="Arial"/>
                <w:b/>
              </w:rPr>
              <w:t>附件二</w:t>
            </w:r>
            <w:r w:rsidRPr="00497950">
              <w:rPr>
                <w:rFonts w:ascii="Arial" w:eastAsia="標楷體" w:hAnsi="Arial" w:cs="Arial"/>
                <w:b/>
              </w:rPr>
              <w:t>)</w:t>
            </w:r>
          </w:p>
          <w:p w14:paraId="6B289268" w14:textId="77777777" w:rsidR="00DC6DD7" w:rsidRPr="00497950" w:rsidRDefault="00DC6DD7" w:rsidP="009838EA">
            <w:pPr>
              <w:autoSpaceDE w:val="0"/>
              <w:autoSpaceDN w:val="0"/>
              <w:adjustRightInd w:val="0"/>
              <w:ind w:left="180" w:hangingChars="90" w:hanging="180"/>
              <w:rPr>
                <w:rFonts w:ascii="Arial" w:eastAsia="標楷體" w:hAnsi="Arial" w:cs="Arial"/>
                <w:lang w:val="zh-TW"/>
              </w:rPr>
            </w:pPr>
            <w:r w:rsidRPr="00497950">
              <w:rPr>
                <w:rFonts w:ascii="Arial" w:eastAsia="標楷體" w:hAnsi="Arial" w:cs="Arial"/>
                <w:sz w:val="20"/>
                <w:szCs w:val="20"/>
                <w:lang w:val="zh-TW"/>
              </w:rPr>
              <w:t>1.</w:t>
            </w:r>
            <w:r w:rsidRPr="00497950">
              <w:rPr>
                <w:rFonts w:ascii="Arial" w:eastAsia="標楷體" w:hAnsi="Arial" w:cs="Arial"/>
                <w:lang w:val="zh-TW"/>
              </w:rPr>
              <w:t>即時與有效的向病人家屬傳達病情與治療計畫</w:t>
            </w:r>
            <w:r w:rsidRPr="00497950">
              <w:rPr>
                <w:rFonts w:ascii="Arial" w:eastAsia="標楷體" w:hAnsi="Arial" w:cs="Arial" w:hint="eastAsia"/>
                <w:lang w:val="zh-TW"/>
              </w:rPr>
              <w:t xml:space="preserve"> </w:t>
            </w:r>
            <w:r w:rsidRPr="00497950">
              <w:rPr>
                <w:rFonts w:ascii="Arial" w:eastAsia="標楷體" w:hAnsi="Arial" w:cs="Arial" w:hint="eastAsia"/>
              </w:rPr>
              <w:t>(5</w:t>
            </w:r>
            <w:r w:rsidRPr="00497950">
              <w:rPr>
                <w:rFonts w:ascii="Arial" w:eastAsia="標楷體" w:hAnsi="Arial" w:cs="Arial" w:hint="eastAsia"/>
              </w:rPr>
              <w:t>分</w:t>
            </w:r>
            <w:r w:rsidRPr="00497950">
              <w:rPr>
                <w:rFonts w:ascii="Arial" w:eastAsia="標楷體" w:hAnsi="Arial" w:cs="Arial" w:hint="eastAsia"/>
              </w:rPr>
              <w:t>)</w:t>
            </w:r>
          </w:p>
          <w:p w14:paraId="0E859679" w14:textId="77777777" w:rsidR="00DC6DD7" w:rsidRPr="00497950" w:rsidRDefault="00DC6DD7" w:rsidP="009838EA">
            <w:pPr>
              <w:autoSpaceDE w:val="0"/>
              <w:autoSpaceDN w:val="0"/>
              <w:adjustRightInd w:val="0"/>
              <w:ind w:left="180" w:hangingChars="90" w:hanging="180"/>
              <w:rPr>
                <w:rFonts w:ascii="Arial" w:eastAsia="標楷體" w:hAnsi="Arial" w:cs="Arial"/>
                <w:lang w:val="zh-TW"/>
              </w:rPr>
            </w:pPr>
            <w:r w:rsidRPr="00497950">
              <w:rPr>
                <w:rFonts w:ascii="Arial" w:eastAsia="標楷體" w:hAnsi="Arial" w:cs="Arial"/>
                <w:sz w:val="20"/>
                <w:szCs w:val="20"/>
                <w:lang w:val="zh-TW"/>
              </w:rPr>
              <w:t>2.</w:t>
            </w:r>
            <w:r w:rsidRPr="00497950">
              <w:rPr>
                <w:rFonts w:ascii="Arial" w:eastAsia="標楷體" w:hAnsi="Arial" w:cs="Arial"/>
                <w:lang w:val="zh-TW"/>
              </w:rPr>
              <w:t>制訂政策及指引，推動病人、家屬積極參與</w:t>
            </w:r>
            <w:r w:rsidRPr="00497950">
              <w:rPr>
                <w:rFonts w:ascii="Arial" w:eastAsia="標楷體" w:hAnsi="Arial" w:cs="Arial"/>
                <w:lang w:val="zh-TW"/>
              </w:rPr>
              <w:t>SDM</w:t>
            </w:r>
            <w:r w:rsidRPr="00497950">
              <w:rPr>
                <w:rFonts w:ascii="Arial" w:eastAsia="標楷體" w:hAnsi="Arial" w:cs="Arial"/>
                <w:lang w:val="zh-TW"/>
              </w:rPr>
              <w:t>之過程</w:t>
            </w:r>
            <w:r w:rsidRPr="00497950">
              <w:rPr>
                <w:rFonts w:ascii="Arial" w:eastAsia="標楷體" w:hAnsi="Arial" w:cs="Arial" w:hint="eastAsia"/>
                <w:lang w:val="zh-TW"/>
              </w:rPr>
              <w:t xml:space="preserve"> </w:t>
            </w:r>
            <w:r w:rsidRPr="00497950">
              <w:rPr>
                <w:rFonts w:ascii="Arial" w:eastAsia="標楷體" w:hAnsi="Arial" w:cs="Arial" w:hint="eastAsia"/>
              </w:rPr>
              <w:t>(5</w:t>
            </w:r>
            <w:r w:rsidRPr="00497950">
              <w:rPr>
                <w:rFonts w:ascii="Arial" w:eastAsia="標楷體" w:hAnsi="Arial" w:cs="Arial" w:hint="eastAsia"/>
              </w:rPr>
              <w:t>分</w:t>
            </w:r>
            <w:r w:rsidRPr="00497950">
              <w:rPr>
                <w:rFonts w:ascii="Arial" w:eastAsia="標楷體" w:hAnsi="Arial" w:cs="Arial" w:hint="eastAsia"/>
              </w:rPr>
              <w:t>)</w:t>
            </w:r>
          </w:p>
          <w:p w14:paraId="35EA48A5" w14:textId="77777777" w:rsidR="00DC6DD7" w:rsidRPr="00497950" w:rsidRDefault="00DC6DD7" w:rsidP="009838EA">
            <w:pPr>
              <w:autoSpaceDE w:val="0"/>
              <w:autoSpaceDN w:val="0"/>
              <w:adjustRightInd w:val="0"/>
              <w:ind w:left="180" w:hangingChars="90" w:hanging="180"/>
              <w:rPr>
                <w:rFonts w:ascii="Arial" w:eastAsia="標楷體" w:hAnsi="Arial" w:cs="Arial"/>
                <w:sz w:val="20"/>
                <w:szCs w:val="20"/>
                <w:lang w:val="zh-TW"/>
              </w:rPr>
            </w:pPr>
            <w:r w:rsidRPr="00497950">
              <w:rPr>
                <w:rFonts w:ascii="Arial" w:eastAsia="標楷體" w:hAnsi="Arial" w:cs="Arial"/>
                <w:sz w:val="20"/>
                <w:szCs w:val="20"/>
                <w:lang w:val="zh-TW"/>
              </w:rPr>
              <w:t>3.</w:t>
            </w:r>
            <w:r w:rsidRPr="00497950">
              <w:rPr>
                <w:rFonts w:ascii="Arial" w:eastAsia="標楷體" w:hAnsi="Arial" w:cs="Arial"/>
                <w:lang w:val="zh-TW"/>
              </w:rPr>
              <w:t>對於病人及家屬參與醫療照護過程與決策，有具體成效</w:t>
            </w:r>
            <w:r w:rsidRPr="00497950">
              <w:rPr>
                <w:rFonts w:ascii="Arial" w:eastAsia="標楷體" w:hAnsi="Arial" w:cs="Arial" w:hint="eastAsia"/>
                <w:lang w:val="zh-TW"/>
              </w:rPr>
              <w:t xml:space="preserve"> (5</w:t>
            </w:r>
            <w:r w:rsidRPr="00497950">
              <w:rPr>
                <w:rFonts w:ascii="Arial" w:eastAsia="標楷體" w:hAnsi="Arial" w:cs="Arial" w:hint="eastAsia"/>
                <w:lang w:val="zh-TW"/>
              </w:rPr>
              <w:t>分</w:t>
            </w:r>
            <w:r w:rsidRPr="00497950">
              <w:rPr>
                <w:rFonts w:ascii="Arial" w:eastAsia="標楷體" w:hAnsi="Arial" w:cs="Arial" w:hint="eastAsia"/>
                <w:lang w:val="zh-TW"/>
              </w:rPr>
              <w:t>)</w:t>
            </w:r>
          </w:p>
          <w:p w14:paraId="77F1AD9E" w14:textId="77777777" w:rsidR="00DC6DD7" w:rsidRPr="00497950" w:rsidRDefault="00DC6DD7" w:rsidP="009838EA">
            <w:pPr>
              <w:adjustRightInd w:val="0"/>
              <w:snapToGrid w:val="0"/>
              <w:spacing w:beforeLines="25" w:before="90"/>
              <w:ind w:left="317" w:hangingChars="132" w:hanging="317"/>
              <w:rPr>
                <w:rFonts w:ascii="Arial" w:eastAsia="標楷體" w:hAnsi="Arial" w:cs="Arial"/>
              </w:rPr>
            </w:pPr>
          </w:p>
          <w:p w14:paraId="0D9E71C6" w14:textId="77777777" w:rsidR="00DC6DD7" w:rsidRPr="00497950" w:rsidRDefault="00DC6DD7" w:rsidP="009838EA">
            <w:pPr>
              <w:adjustRightInd w:val="0"/>
              <w:snapToGrid w:val="0"/>
              <w:spacing w:beforeLines="25" w:before="90"/>
              <w:ind w:left="370" w:hangingChars="132" w:hanging="370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42" w:type="dxa"/>
            <w:vAlign w:val="center"/>
          </w:tcPr>
          <w:p w14:paraId="127F77A6" w14:textId="77777777" w:rsidR="00DC6DD7" w:rsidRPr="00497950" w:rsidRDefault="00DC6DD7" w:rsidP="009838EA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 w:hint="eastAsia"/>
              </w:rPr>
              <w:t>1</w:t>
            </w:r>
            <w:r w:rsidRPr="00497950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2193" w:type="dxa"/>
            <w:vAlign w:val="center"/>
          </w:tcPr>
          <w:p w14:paraId="3F1DD00E" w14:textId="62046027" w:rsidR="00DC6DD7" w:rsidRPr="00497950" w:rsidRDefault="00DC6DD7" w:rsidP="00C02082">
            <w:pPr>
              <w:snapToGrid w:val="0"/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/>
                <w:lang w:val="zh-TW"/>
              </w:rPr>
              <w:t>以</w:t>
            </w:r>
            <w:r w:rsidRPr="00AA4D46">
              <w:rPr>
                <w:rFonts w:ascii="Arial" w:eastAsia="標楷體" w:hAnsi="Arial" w:cs="Arial"/>
                <w:u w:val="single"/>
                <w:lang w:val="zh-TW"/>
              </w:rPr>
              <w:t>11</w:t>
            </w:r>
            <w:r w:rsidR="00C02082" w:rsidRPr="00AA4D46">
              <w:rPr>
                <w:rFonts w:ascii="Arial" w:eastAsia="標楷體" w:hAnsi="Arial" w:cs="Arial" w:hint="eastAsia"/>
                <w:u w:val="single"/>
                <w:lang w:val="zh-TW"/>
              </w:rPr>
              <w:t>2</w:t>
            </w:r>
            <w:r w:rsidR="00497950" w:rsidRPr="00AA4D46">
              <w:rPr>
                <w:rFonts w:ascii="Arial" w:eastAsia="標楷體" w:hAnsi="Arial" w:cs="Arial" w:hint="eastAsia"/>
                <w:u w:val="single"/>
                <w:lang w:val="zh-TW"/>
              </w:rPr>
              <w:t>年</w:t>
            </w:r>
            <w:r w:rsidR="00497950" w:rsidRPr="00AA4D46">
              <w:rPr>
                <w:rFonts w:ascii="Arial" w:eastAsia="標楷體" w:hAnsi="Arial" w:cs="Arial" w:hint="eastAsia"/>
                <w:u w:val="single"/>
                <w:lang w:val="zh-TW"/>
              </w:rPr>
              <w:t>1</w:t>
            </w:r>
            <w:r w:rsidR="00497950" w:rsidRPr="00AA4D46">
              <w:rPr>
                <w:rFonts w:ascii="Arial" w:eastAsia="標楷體" w:hAnsi="Arial" w:cs="Arial" w:hint="eastAsia"/>
                <w:u w:val="single"/>
                <w:lang w:val="zh-TW"/>
              </w:rPr>
              <w:t>月至</w:t>
            </w:r>
            <w:r w:rsidRPr="00AA4D46">
              <w:rPr>
                <w:rFonts w:ascii="Arial" w:eastAsia="標楷體" w:hAnsi="Arial" w:cs="Arial"/>
                <w:u w:val="single"/>
                <w:lang w:val="zh-TW"/>
              </w:rPr>
              <w:t>11</w:t>
            </w:r>
            <w:r w:rsidR="00C02082" w:rsidRPr="00AA4D46">
              <w:rPr>
                <w:rFonts w:ascii="Arial" w:eastAsia="標楷體" w:hAnsi="Arial" w:cs="Arial" w:hint="eastAsia"/>
                <w:u w:val="single"/>
                <w:lang w:val="zh-TW"/>
              </w:rPr>
              <w:t>3</w:t>
            </w:r>
            <w:r w:rsidRPr="00AA4D46">
              <w:rPr>
                <w:rFonts w:ascii="Arial" w:eastAsia="標楷體" w:hAnsi="Arial" w:cs="Arial"/>
                <w:u w:val="single"/>
                <w:lang w:val="zh-TW"/>
              </w:rPr>
              <w:t>年</w:t>
            </w:r>
            <w:r w:rsidR="00E30585" w:rsidRPr="00AA4D46">
              <w:rPr>
                <w:rFonts w:ascii="Arial" w:eastAsia="標楷體" w:hAnsi="Arial" w:cs="Arial" w:hint="eastAsia"/>
                <w:u w:val="single"/>
              </w:rPr>
              <w:t>6</w:t>
            </w:r>
            <w:r w:rsidR="00E30585" w:rsidRPr="00AA4D46">
              <w:rPr>
                <w:rFonts w:ascii="Arial" w:eastAsia="標楷體" w:hAnsi="Arial" w:cs="Arial" w:hint="eastAsia"/>
                <w:u w:val="single"/>
              </w:rPr>
              <w:t>月</w:t>
            </w:r>
            <w:r w:rsidRPr="00497950">
              <w:rPr>
                <w:rFonts w:ascii="Arial" w:eastAsia="標楷體" w:hAnsi="Arial" w:cs="Arial"/>
                <w:lang w:val="zh-TW"/>
              </w:rPr>
              <w:t>SDM</w:t>
            </w:r>
            <w:r w:rsidRPr="00497950">
              <w:rPr>
                <w:rFonts w:ascii="Arial" w:eastAsia="標楷體" w:hAnsi="Arial" w:cs="Arial"/>
                <w:lang w:val="zh-TW"/>
              </w:rPr>
              <w:t>執行過程及成效為主</w:t>
            </w:r>
          </w:p>
        </w:tc>
        <w:tc>
          <w:tcPr>
            <w:tcW w:w="1134" w:type="dxa"/>
            <w:vAlign w:val="center"/>
          </w:tcPr>
          <w:p w14:paraId="75C37E20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14:paraId="67CA980B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30F0E" w:rsidRPr="00430F0E" w14:paraId="2B505274" w14:textId="77777777" w:rsidTr="009838EA">
        <w:trPr>
          <w:gridAfter w:val="1"/>
          <w:wAfter w:w="19" w:type="dxa"/>
          <w:cantSplit/>
          <w:trHeight w:val="383"/>
        </w:trPr>
        <w:tc>
          <w:tcPr>
            <w:tcW w:w="4679" w:type="dxa"/>
          </w:tcPr>
          <w:p w14:paraId="1390A4FF" w14:textId="77777777" w:rsidR="00DC6DD7" w:rsidRPr="00497950" w:rsidRDefault="00DC6DD7" w:rsidP="009838EA">
            <w:pPr>
              <w:adjustRightInd w:val="0"/>
              <w:snapToGrid w:val="0"/>
              <w:ind w:leftChars="-2" w:left="-1" w:hanging="4"/>
              <w:jc w:val="both"/>
              <w:rPr>
                <w:rFonts w:ascii="Arial" w:eastAsia="標楷體" w:hAnsi="Arial" w:cs="Arial"/>
                <w:b/>
              </w:rPr>
            </w:pPr>
            <w:r w:rsidRPr="00497950">
              <w:rPr>
                <w:rFonts w:ascii="Arial" w:eastAsia="標楷體" w:hAnsi="Arial" w:cs="Arial"/>
                <w:b/>
              </w:rPr>
              <w:t>民眾</w:t>
            </w:r>
            <w:proofErr w:type="gramStart"/>
            <w:r w:rsidRPr="00497950">
              <w:rPr>
                <w:rFonts w:ascii="Arial" w:eastAsia="標楷體" w:hAnsi="Arial" w:cs="Arial"/>
                <w:b/>
              </w:rPr>
              <w:t>健康識能</w:t>
            </w:r>
            <w:proofErr w:type="gramEnd"/>
            <w:r w:rsidRPr="00497950">
              <w:rPr>
                <w:rFonts w:ascii="Arial" w:eastAsia="標楷體" w:hAnsi="Arial" w:cs="Arial"/>
                <w:b/>
              </w:rPr>
              <w:t>推廣活動辦理情形</w:t>
            </w:r>
            <w:r w:rsidRPr="00497950">
              <w:rPr>
                <w:rFonts w:ascii="Arial" w:eastAsia="標楷體" w:hAnsi="Arial" w:cs="Arial"/>
                <w:b/>
              </w:rPr>
              <w:t>(</w:t>
            </w:r>
            <w:r w:rsidRPr="00497950">
              <w:rPr>
                <w:rFonts w:ascii="Arial" w:eastAsia="標楷體" w:hAnsi="Arial" w:cs="Arial"/>
                <w:b/>
              </w:rPr>
              <w:t>附件三</w:t>
            </w:r>
            <w:r w:rsidRPr="00497950">
              <w:rPr>
                <w:rFonts w:ascii="Arial" w:eastAsia="標楷體" w:hAnsi="Arial" w:cs="Arial"/>
                <w:b/>
              </w:rPr>
              <w:t>)</w:t>
            </w:r>
          </w:p>
          <w:p w14:paraId="2F16895A" w14:textId="77777777" w:rsidR="00DC6DD7" w:rsidRPr="00497950" w:rsidRDefault="00DC6DD7" w:rsidP="009838EA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szCs w:val="19"/>
              </w:rPr>
            </w:pPr>
            <w:r w:rsidRPr="00497950">
              <w:rPr>
                <w:rFonts w:ascii="Arial" w:eastAsia="標楷體" w:hAnsi="Arial" w:cs="Arial" w:hint="eastAsia"/>
                <w:szCs w:val="19"/>
              </w:rPr>
              <w:t xml:space="preserve">1. </w:t>
            </w:r>
            <w:r w:rsidRPr="00497950">
              <w:rPr>
                <w:rFonts w:ascii="Arial" w:eastAsia="標楷體" w:hAnsi="Arial" w:cs="Arial" w:hint="eastAsia"/>
                <w:szCs w:val="19"/>
              </w:rPr>
              <w:t>多元化與活潑性行銷腎臟病</w:t>
            </w:r>
            <w:proofErr w:type="gramStart"/>
            <w:r w:rsidRPr="00497950">
              <w:rPr>
                <w:rFonts w:ascii="Arial" w:eastAsia="標楷體" w:hAnsi="Arial" w:cs="Arial" w:hint="eastAsia"/>
                <w:szCs w:val="19"/>
              </w:rPr>
              <w:t>健康識能</w:t>
            </w:r>
            <w:proofErr w:type="gramEnd"/>
            <w:r w:rsidRPr="00497950">
              <w:rPr>
                <w:rFonts w:ascii="Arial" w:eastAsia="標楷體" w:hAnsi="Arial" w:cs="Arial" w:hint="eastAsia"/>
                <w:szCs w:val="19"/>
              </w:rPr>
              <w:t>，提升民眾處理健康資訊能力</w:t>
            </w:r>
            <w:r w:rsidRPr="00497950">
              <w:rPr>
                <w:rFonts w:ascii="Arial" w:eastAsia="標楷體" w:hAnsi="Arial" w:cs="Arial" w:hint="eastAsia"/>
              </w:rPr>
              <w:t>(5</w:t>
            </w:r>
            <w:r w:rsidRPr="00497950">
              <w:rPr>
                <w:rFonts w:ascii="Arial" w:eastAsia="標楷體" w:hAnsi="Arial" w:cs="Arial" w:hint="eastAsia"/>
              </w:rPr>
              <w:t>分</w:t>
            </w:r>
            <w:r w:rsidRPr="00497950">
              <w:rPr>
                <w:rFonts w:ascii="Arial" w:eastAsia="標楷體" w:hAnsi="Arial" w:cs="Arial" w:hint="eastAsia"/>
              </w:rPr>
              <w:t>)</w:t>
            </w:r>
          </w:p>
          <w:p w14:paraId="0EA01CD0" w14:textId="77777777" w:rsidR="00DC6DD7" w:rsidRPr="00497950" w:rsidRDefault="00DC6DD7" w:rsidP="009838EA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 w:hint="eastAsia"/>
              </w:rPr>
              <w:t xml:space="preserve">2. </w:t>
            </w:r>
            <w:r w:rsidRPr="00497950">
              <w:rPr>
                <w:rFonts w:ascii="Arial" w:eastAsia="標楷體" w:hAnsi="Arial" w:cs="Arial"/>
              </w:rPr>
              <w:t>建立</w:t>
            </w:r>
            <w:proofErr w:type="gramStart"/>
            <w:r w:rsidRPr="00497950">
              <w:rPr>
                <w:rFonts w:ascii="Arial" w:eastAsia="標楷體" w:hAnsi="Arial" w:cs="Arial"/>
              </w:rPr>
              <w:t>健康識能</w:t>
            </w:r>
            <w:proofErr w:type="gramEnd"/>
            <w:r w:rsidRPr="00497950">
              <w:rPr>
                <w:rFonts w:ascii="Arial" w:eastAsia="標楷體" w:hAnsi="Arial" w:cs="Arial"/>
              </w:rPr>
              <w:t>友善環境</w:t>
            </w:r>
            <w:r w:rsidRPr="00497950">
              <w:rPr>
                <w:rFonts w:ascii="Arial" w:eastAsia="標楷體" w:hAnsi="Arial" w:cs="Arial" w:hint="eastAsia"/>
              </w:rPr>
              <w:t>(5</w:t>
            </w:r>
            <w:r w:rsidRPr="00497950">
              <w:rPr>
                <w:rFonts w:ascii="Arial" w:eastAsia="標楷體" w:hAnsi="Arial" w:cs="Arial" w:hint="eastAsia"/>
              </w:rPr>
              <w:t>分</w:t>
            </w:r>
            <w:r w:rsidRPr="00497950">
              <w:rPr>
                <w:rFonts w:ascii="Arial" w:eastAsia="標楷體" w:hAnsi="Arial" w:cs="Arial" w:hint="eastAsia"/>
              </w:rPr>
              <w:t>)</w:t>
            </w:r>
          </w:p>
          <w:p w14:paraId="2F7E063F" w14:textId="77777777" w:rsidR="00DC6DD7" w:rsidRPr="00497950" w:rsidRDefault="00DC6DD7" w:rsidP="009838EA">
            <w:pPr>
              <w:adjustRightInd w:val="0"/>
              <w:snapToGrid w:val="0"/>
              <w:spacing w:beforeLines="20" w:before="72"/>
              <w:ind w:left="322" w:hangingChars="134" w:hanging="322"/>
              <w:jc w:val="both"/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 w:hint="eastAsia"/>
              </w:rPr>
              <w:t xml:space="preserve">3. </w:t>
            </w:r>
            <w:r w:rsidRPr="00497950">
              <w:rPr>
                <w:rFonts w:ascii="Arial" w:eastAsia="標楷體" w:hAnsi="Arial" w:cs="Arial"/>
              </w:rPr>
              <w:t>深入社區、校園</w:t>
            </w:r>
            <w:r w:rsidRPr="00497950">
              <w:rPr>
                <w:rFonts w:cs="Arial" w:hint="eastAsia"/>
              </w:rPr>
              <w:t>、</w:t>
            </w:r>
            <w:r w:rsidRPr="00497950">
              <w:rPr>
                <w:rFonts w:ascii="Arial" w:eastAsia="標楷體" w:hAnsi="Arial" w:cs="Arial" w:hint="eastAsia"/>
              </w:rPr>
              <w:t>工廠</w:t>
            </w:r>
            <w:r w:rsidRPr="00497950">
              <w:rPr>
                <w:rFonts w:cs="Arial" w:hint="eastAsia"/>
              </w:rPr>
              <w:t>、</w:t>
            </w:r>
            <w:r w:rsidRPr="00497950">
              <w:rPr>
                <w:rFonts w:ascii="Arial" w:eastAsia="標楷體" w:hAnsi="Arial" w:cs="Arial" w:hint="eastAsia"/>
              </w:rPr>
              <w:t>公司行號</w:t>
            </w:r>
            <w:r w:rsidRPr="00497950">
              <w:rPr>
                <w:rFonts w:ascii="Arial" w:eastAsia="標楷體" w:hAnsi="Arial" w:cs="Arial"/>
              </w:rPr>
              <w:t>致力於腎臟病預防推廣，舉辦篩檢</w:t>
            </w:r>
            <w:r w:rsidRPr="00497950">
              <w:rPr>
                <w:rFonts w:ascii="Arial" w:hAnsi="Arial" w:cs="Arial"/>
              </w:rPr>
              <w:t>、</w:t>
            </w:r>
            <w:r w:rsidRPr="00497950">
              <w:rPr>
                <w:rFonts w:ascii="Arial" w:eastAsia="標楷體" w:hAnsi="Arial" w:cs="Arial"/>
              </w:rPr>
              <w:t>衛教</w:t>
            </w:r>
            <w:r w:rsidRPr="00497950">
              <w:rPr>
                <w:rFonts w:ascii="Arial" w:hAnsi="Arial" w:cs="Arial"/>
              </w:rPr>
              <w:t>、</w:t>
            </w:r>
            <w:r w:rsidRPr="00497950">
              <w:rPr>
                <w:rFonts w:ascii="Arial" w:eastAsia="標楷體" w:hAnsi="Arial" w:cs="Arial"/>
              </w:rPr>
              <w:t>講座</w:t>
            </w:r>
            <w:r w:rsidRPr="00497950">
              <w:rPr>
                <w:rFonts w:ascii="Arial" w:eastAsia="標楷體" w:hAnsi="Arial" w:cs="Arial" w:hint="eastAsia"/>
              </w:rPr>
              <w:t>、病友會</w:t>
            </w:r>
            <w:r w:rsidRPr="00497950">
              <w:rPr>
                <w:rFonts w:ascii="Arial" w:eastAsia="標楷體" w:hAnsi="Arial" w:cs="Arial"/>
              </w:rPr>
              <w:t>等相關工作</w:t>
            </w:r>
            <w:r w:rsidRPr="00497950">
              <w:rPr>
                <w:rFonts w:ascii="Arial" w:eastAsia="標楷體" w:hAnsi="Arial" w:cs="Arial" w:hint="eastAsia"/>
              </w:rPr>
              <w:t>(10</w:t>
            </w:r>
            <w:r w:rsidRPr="00497950">
              <w:rPr>
                <w:rFonts w:ascii="Arial" w:eastAsia="標楷體" w:hAnsi="Arial" w:cs="Arial" w:hint="eastAsia"/>
              </w:rPr>
              <w:t>分</w:t>
            </w:r>
            <w:r w:rsidRPr="00497950">
              <w:rPr>
                <w:rFonts w:ascii="Arial" w:eastAsia="標楷體" w:hAnsi="Arial" w:cs="Arial" w:hint="eastAsia"/>
              </w:rPr>
              <w:t>)</w:t>
            </w:r>
          </w:p>
          <w:p w14:paraId="10C25896" w14:textId="77777777" w:rsidR="00DC6DD7" w:rsidRPr="00497950" w:rsidRDefault="00DC6DD7" w:rsidP="009838EA">
            <w:pPr>
              <w:snapToGrid w:val="0"/>
              <w:rPr>
                <w:rFonts w:ascii="Arial" w:eastAsia="標楷體" w:hAnsi="Arial" w:cs="Arial"/>
              </w:rPr>
            </w:pPr>
          </w:p>
          <w:p w14:paraId="0ACD20BA" w14:textId="01B3F1A0" w:rsidR="00DC6DD7" w:rsidRPr="00497950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/>
              </w:rPr>
              <w:t>包含多元化形式提供民眾健康資訊，</w:t>
            </w:r>
            <w:r w:rsidRPr="00497950">
              <w:rPr>
                <w:rFonts w:ascii="Arial" w:eastAsia="標楷體" w:hAnsi="Arial" w:cs="Arial" w:hint="eastAsia"/>
              </w:rPr>
              <w:t>如廣播、短片、廣告、講座、活動、病友會等方式推廣民眾</w:t>
            </w:r>
            <w:proofErr w:type="gramStart"/>
            <w:r w:rsidRPr="00497950">
              <w:rPr>
                <w:rFonts w:ascii="Arial" w:eastAsia="標楷體" w:hAnsi="Arial" w:cs="Arial" w:hint="eastAsia"/>
              </w:rPr>
              <w:t>健康識能</w:t>
            </w:r>
            <w:proofErr w:type="gramEnd"/>
            <w:r w:rsidRPr="00497950">
              <w:rPr>
                <w:rFonts w:ascii="Arial" w:eastAsia="標楷體" w:hAnsi="Arial" w:cs="Arial" w:hint="eastAsia"/>
              </w:rPr>
              <w:t>。</w:t>
            </w:r>
            <w:r w:rsidRPr="00497950">
              <w:rPr>
                <w:rFonts w:ascii="Arial" w:eastAsia="標楷體" w:hAnsi="Arial" w:cs="Arial" w:hint="eastAsia"/>
              </w:rPr>
              <w:t>(</w:t>
            </w:r>
            <w:r w:rsidRPr="00497950">
              <w:rPr>
                <w:rFonts w:ascii="Arial" w:eastAsia="標楷體" w:hAnsi="Arial" w:cs="Arial" w:hint="eastAsia"/>
              </w:rPr>
              <w:t>請以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112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年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1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月至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113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年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6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月</w:t>
            </w:r>
            <w:r w:rsidRPr="00497950">
              <w:rPr>
                <w:rFonts w:ascii="Arial" w:eastAsia="標楷體" w:hAnsi="Arial" w:cs="Arial" w:hint="eastAsia"/>
              </w:rPr>
              <w:t>推廣活動為主</w:t>
            </w:r>
            <w:r w:rsidRPr="00497950">
              <w:rPr>
                <w:rFonts w:ascii="Arial" w:eastAsia="標楷體" w:hAnsi="Arial" w:cs="Arial" w:hint="eastAsia"/>
              </w:rPr>
              <w:t>)</w:t>
            </w:r>
            <w:r w:rsidRPr="00497950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642" w:type="dxa"/>
            <w:vAlign w:val="center"/>
          </w:tcPr>
          <w:p w14:paraId="7A6D35D1" w14:textId="77777777" w:rsidR="00DC6DD7" w:rsidRPr="00497950" w:rsidRDefault="00DC6DD7" w:rsidP="009838EA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2193" w:type="dxa"/>
            <w:vAlign w:val="center"/>
          </w:tcPr>
          <w:p w14:paraId="4AB6803F" w14:textId="617E43B9" w:rsidR="00DC6DD7" w:rsidRPr="00497950" w:rsidRDefault="00DC6DD7" w:rsidP="009838EA">
            <w:pPr>
              <w:tabs>
                <w:tab w:val="num" w:pos="-180"/>
              </w:tabs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 w:hint="eastAsia"/>
              </w:rPr>
              <w:t>以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112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年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1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月至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113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年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6</w:t>
            </w:r>
            <w:r w:rsidR="00497950" w:rsidRPr="00AA4D46">
              <w:rPr>
                <w:rFonts w:ascii="Arial" w:eastAsia="標楷體" w:hAnsi="Arial" w:cs="Arial"/>
                <w:u w:val="single"/>
              </w:rPr>
              <w:t>月</w:t>
            </w:r>
            <w:r w:rsidRPr="00497950">
              <w:rPr>
                <w:rFonts w:ascii="Arial" w:eastAsia="標楷體" w:hAnsi="Arial" w:cs="Arial" w:hint="eastAsia"/>
              </w:rPr>
              <w:t>推廣活動為主</w:t>
            </w:r>
          </w:p>
          <w:p w14:paraId="5662CB53" w14:textId="77777777" w:rsidR="00DC6DD7" w:rsidRPr="00497950" w:rsidRDefault="00DC6DD7" w:rsidP="009838EA">
            <w:pPr>
              <w:tabs>
                <w:tab w:val="num" w:pos="-180"/>
              </w:tabs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 w:hint="eastAsia"/>
              </w:rPr>
              <w:t>不同方式請分門別類</w:t>
            </w:r>
          </w:p>
          <w:p w14:paraId="271F1236" w14:textId="77777777" w:rsidR="00DC6DD7" w:rsidRPr="00497950" w:rsidRDefault="00DC6DD7" w:rsidP="009838EA">
            <w:pPr>
              <w:tabs>
                <w:tab w:val="num" w:pos="-180"/>
              </w:tabs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 w:hint="eastAsia"/>
              </w:rPr>
              <w:t>請註明日期及地點</w:t>
            </w:r>
          </w:p>
          <w:p w14:paraId="6E0A5A09" w14:textId="77777777" w:rsidR="00DC6DD7" w:rsidRPr="00497950" w:rsidRDefault="00DC6DD7" w:rsidP="009838EA">
            <w:pPr>
              <w:tabs>
                <w:tab w:val="num" w:pos="-180"/>
              </w:tabs>
              <w:rPr>
                <w:rFonts w:ascii="Arial" w:eastAsia="標楷體" w:hAnsi="Arial" w:cs="Arial"/>
              </w:rPr>
            </w:pPr>
            <w:r w:rsidRPr="00497950">
              <w:rPr>
                <w:rFonts w:ascii="Arial" w:eastAsia="標楷體" w:hAnsi="Arial" w:cs="Arial" w:hint="eastAsia"/>
              </w:rPr>
              <w:t>盡量以列表搭配圖片呈現</w:t>
            </w:r>
          </w:p>
        </w:tc>
        <w:tc>
          <w:tcPr>
            <w:tcW w:w="1134" w:type="dxa"/>
            <w:vAlign w:val="center"/>
          </w:tcPr>
          <w:p w14:paraId="1E2D02DC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14:paraId="3FD36180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30F0E" w:rsidRPr="00430F0E" w14:paraId="5C818882" w14:textId="77777777" w:rsidTr="009838EA">
        <w:trPr>
          <w:gridAfter w:val="1"/>
          <w:wAfter w:w="19" w:type="dxa"/>
          <w:cantSplit/>
          <w:trHeight w:val="547"/>
        </w:trPr>
        <w:tc>
          <w:tcPr>
            <w:tcW w:w="4679" w:type="dxa"/>
          </w:tcPr>
          <w:p w14:paraId="4377F5A5" w14:textId="77777777" w:rsidR="00DC6DD7" w:rsidRPr="00430F0E" w:rsidRDefault="00DC6DD7" w:rsidP="009838EA">
            <w:pPr>
              <w:adjustRightInd w:val="0"/>
              <w:snapToGrid w:val="0"/>
              <w:ind w:leftChars="-2" w:left="-1" w:hanging="4"/>
              <w:jc w:val="both"/>
              <w:rPr>
                <w:rFonts w:ascii="Arial" w:eastAsia="標楷體" w:hAnsi="Arial" w:cs="Arial"/>
                <w:b/>
              </w:rPr>
            </w:pPr>
            <w:r w:rsidRPr="00430F0E">
              <w:rPr>
                <w:rFonts w:ascii="Arial" w:eastAsia="標楷體" w:hAnsi="Arial" w:cs="Arial"/>
                <w:b/>
              </w:rPr>
              <w:t>辦理特色</w:t>
            </w:r>
            <w:r w:rsidRPr="00430F0E">
              <w:rPr>
                <w:rFonts w:ascii="Arial" w:eastAsia="標楷體" w:hAnsi="Arial" w:cs="Arial"/>
                <w:b/>
              </w:rPr>
              <w:t>(</w:t>
            </w:r>
            <w:r w:rsidRPr="00430F0E">
              <w:rPr>
                <w:rFonts w:ascii="Arial" w:eastAsia="標楷體" w:hAnsi="Arial" w:cs="Arial"/>
                <w:b/>
              </w:rPr>
              <w:t>附件四</w:t>
            </w:r>
            <w:r w:rsidRPr="00430F0E">
              <w:rPr>
                <w:rFonts w:ascii="Arial" w:eastAsia="標楷體" w:hAnsi="Arial" w:cs="Arial"/>
                <w:b/>
              </w:rPr>
              <w:t>)</w:t>
            </w:r>
          </w:p>
          <w:p w14:paraId="6C179C0C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1. </w:t>
            </w:r>
            <w:r w:rsidRPr="00430F0E">
              <w:rPr>
                <w:rFonts w:ascii="Arial" w:eastAsia="標楷體" w:hAnsi="Arial" w:cs="Arial"/>
              </w:rPr>
              <w:t>院所通過健康促進醫院認證</w:t>
            </w:r>
            <w:r w:rsidRPr="00430F0E">
              <w:rPr>
                <w:rFonts w:ascii="Arial" w:eastAsia="標楷體" w:hAnsi="Arial" w:cs="Arial" w:hint="eastAsia"/>
              </w:rPr>
              <w:t>或</w:t>
            </w:r>
            <w:r w:rsidRPr="00430F0E">
              <w:rPr>
                <w:rFonts w:ascii="Arial" w:eastAsia="標楷體" w:hAnsi="Arial" w:cs="Arial"/>
              </w:rPr>
              <w:t>相關疾病照護認證</w:t>
            </w:r>
            <w:r w:rsidRPr="00430F0E">
              <w:rPr>
                <w:rFonts w:ascii="Arial" w:eastAsia="標楷體" w:hAnsi="Arial" w:cs="Arial" w:hint="eastAsia"/>
              </w:rPr>
              <w:t>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60CA61C8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2. </w:t>
            </w:r>
            <w:r w:rsidRPr="00430F0E">
              <w:rPr>
                <w:rFonts w:ascii="Arial" w:eastAsia="標楷體" w:hAnsi="Arial" w:cs="Arial"/>
              </w:rPr>
              <w:t>相關</w:t>
            </w:r>
            <w:r w:rsidRPr="00430F0E">
              <w:rPr>
                <w:rFonts w:ascii="Arial" w:eastAsia="標楷體" w:hAnsi="Arial" w:cs="Arial" w:hint="eastAsia"/>
              </w:rPr>
              <w:t>腎臟照護</w:t>
            </w:r>
            <w:r w:rsidRPr="00430F0E">
              <w:rPr>
                <w:rFonts w:ascii="Arial" w:eastAsia="標楷體" w:hAnsi="Arial" w:cs="Arial"/>
              </w:rPr>
              <w:t>競賽得獎</w:t>
            </w:r>
            <w:r w:rsidRPr="00430F0E">
              <w:rPr>
                <w:rFonts w:ascii="Arial" w:eastAsia="標楷體" w:hAnsi="Arial" w:cs="Arial" w:hint="eastAsia"/>
              </w:rPr>
              <w:t>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4F162560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3. </w:t>
            </w:r>
            <w:r w:rsidRPr="00430F0E">
              <w:rPr>
                <w:rFonts w:ascii="Arial" w:eastAsia="標楷體" w:hAnsi="Arial" w:cs="Arial"/>
              </w:rPr>
              <w:t>機構推動執行之創意或特色</w:t>
            </w:r>
            <w:r w:rsidRPr="00430F0E">
              <w:rPr>
                <w:rFonts w:ascii="Arial" w:eastAsia="標楷體" w:hAnsi="Arial" w:cs="Arial" w:hint="eastAsia"/>
              </w:rPr>
              <w:t>(5</w:t>
            </w:r>
            <w:r w:rsidRPr="00430F0E">
              <w:rPr>
                <w:rFonts w:ascii="Arial" w:eastAsia="標楷體" w:hAnsi="Arial" w:cs="Arial" w:hint="eastAsia"/>
              </w:rPr>
              <w:t>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FA4A70C" w14:textId="77777777" w:rsidR="00DC6DD7" w:rsidRPr="00430F0E" w:rsidRDefault="00DC6DD7" w:rsidP="009838EA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15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0AA942AA" w14:textId="77777777" w:rsidR="00DC6DD7" w:rsidRPr="00430F0E" w:rsidRDefault="00DC6DD7" w:rsidP="009838EA">
            <w:pPr>
              <w:snapToGrid w:val="0"/>
              <w:ind w:left="264" w:hangingChars="120" w:hanging="264"/>
              <w:jc w:val="both"/>
              <w:rPr>
                <w:rStyle w:val="af1"/>
                <w:rFonts w:ascii="Arial" w:eastAsia="標楷體" w:hAnsi="Arial" w:cs="Arial"/>
                <w:b w:val="0"/>
                <w:sz w:val="22"/>
              </w:rPr>
            </w:pPr>
            <w:r w:rsidRPr="00430F0E">
              <w:rPr>
                <w:rStyle w:val="af1"/>
                <w:rFonts w:ascii="Arial" w:eastAsia="標楷體" w:hAnsi="Arial" w:cs="Arial" w:hint="eastAsia"/>
                <w:sz w:val="22"/>
              </w:rPr>
              <w:t>1.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無法描述或舉證該項目內容</w:t>
            </w:r>
            <w:r w:rsidRPr="00430F0E">
              <w:rPr>
                <w:rStyle w:val="af1"/>
                <w:rFonts w:cs="Arial" w:hint="eastAsia"/>
                <w:sz w:val="22"/>
              </w:rPr>
              <w:t>。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(0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分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)</w:t>
            </w:r>
          </w:p>
          <w:p w14:paraId="1A6F3C4B" w14:textId="77777777" w:rsidR="00DC6DD7" w:rsidRPr="00430F0E" w:rsidRDefault="00DC6DD7" w:rsidP="009838EA">
            <w:pPr>
              <w:snapToGrid w:val="0"/>
              <w:ind w:left="264" w:hangingChars="120" w:hanging="264"/>
              <w:jc w:val="both"/>
              <w:rPr>
                <w:rStyle w:val="af1"/>
                <w:rFonts w:ascii="Arial" w:eastAsia="標楷體" w:hAnsi="Arial" w:cs="Arial"/>
                <w:b w:val="0"/>
                <w:sz w:val="22"/>
              </w:rPr>
            </w:pPr>
            <w:r w:rsidRPr="00430F0E">
              <w:rPr>
                <w:rStyle w:val="af1"/>
                <w:rFonts w:ascii="Arial" w:eastAsia="標楷體" w:hAnsi="Arial" w:cs="Arial" w:hint="eastAsia"/>
                <w:sz w:val="22"/>
              </w:rPr>
              <w:t>2.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有描述，具體佐證資料不足。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(</w:t>
            </w:r>
            <w:r w:rsidRPr="00430F0E">
              <w:rPr>
                <w:rStyle w:val="af1"/>
                <w:rFonts w:ascii="Arial" w:eastAsia="標楷體" w:hAnsi="Arial" w:cs="Arial" w:hint="eastAsia"/>
                <w:sz w:val="22"/>
              </w:rPr>
              <w:t>1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-</w:t>
            </w:r>
            <w:r w:rsidRPr="00430F0E">
              <w:rPr>
                <w:rStyle w:val="af1"/>
                <w:rFonts w:ascii="Arial" w:eastAsia="標楷體" w:hAnsi="Arial" w:cs="Arial" w:hint="eastAsia"/>
                <w:sz w:val="22"/>
              </w:rPr>
              <w:t>2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分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)</w:t>
            </w:r>
          </w:p>
          <w:p w14:paraId="3868B621" w14:textId="77777777" w:rsidR="00DC6DD7" w:rsidRPr="00430F0E" w:rsidRDefault="00DC6DD7" w:rsidP="009838EA">
            <w:pPr>
              <w:snapToGrid w:val="0"/>
              <w:ind w:left="264" w:hangingChars="120" w:hanging="264"/>
              <w:jc w:val="both"/>
              <w:rPr>
                <w:rStyle w:val="af1"/>
                <w:rFonts w:ascii="Arial" w:eastAsia="標楷體" w:hAnsi="Arial" w:cs="Arial"/>
                <w:b w:val="0"/>
                <w:sz w:val="22"/>
              </w:rPr>
            </w:pPr>
            <w:r w:rsidRPr="00430F0E">
              <w:rPr>
                <w:rStyle w:val="af1"/>
                <w:rFonts w:ascii="Arial" w:eastAsia="標楷體" w:hAnsi="Arial" w:cs="Arial" w:hint="eastAsia"/>
                <w:sz w:val="22"/>
              </w:rPr>
              <w:t>3.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有描述，有具體佐證資料，表現可。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(</w:t>
            </w:r>
            <w:r w:rsidRPr="00430F0E">
              <w:rPr>
                <w:rStyle w:val="af1"/>
                <w:rFonts w:ascii="Arial" w:eastAsia="標楷體" w:hAnsi="Arial" w:cs="Arial" w:hint="eastAsia"/>
                <w:sz w:val="22"/>
              </w:rPr>
              <w:t>3-4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分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)</w:t>
            </w:r>
          </w:p>
          <w:p w14:paraId="241FE243" w14:textId="77777777" w:rsidR="00DC6DD7" w:rsidRPr="00430F0E" w:rsidRDefault="00DC6DD7" w:rsidP="009838EA">
            <w:pPr>
              <w:snapToGrid w:val="0"/>
              <w:ind w:left="264" w:hangingChars="120" w:hanging="264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Style w:val="af1"/>
                <w:rFonts w:ascii="Arial" w:eastAsia="標楷體" w:hAnsi="Arial" w:cs="Arial" w:hint="eastAsia"/>
                <w:sz w:val="22"/>
              </w:rPr>
              <w:t>4.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有描述，有具體佐證資料，表現優或卓越。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(</w:t>
            </w:r>
            <w:r w:rsidRPr="00430F0E">
              <w:rPr>
                <w:rStyle w:val="af1"/>
                <w:rFonts w:ascii="Arial" w:eastAsia="標楷體" w:hAnsi="Arial" w:cs="Arial" w:hint="eastAsia"/>
                <w:sz w:val="22"/>
              </w:rPr>
              <w:t>5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分</w:t>
            </w:r>
            <w:r w:rsidRPr="00430F0E">
              <w:rPr>
                <w:rStyle w:val="af1"/>
                <w:rFonts w:ascii="Arial" w:eastAsia="標楷體" w:hAnsi="Arial" w:cs="Arial"/>
                <w:sz w:val="22"/>
              </w:rPr>
              <w:t>)</w:t>
            </w:r>
          </w:p>
          <w:p w14:paraId="7637E8BF" w14:textId="77777777" w:rsidR="00DC6DD7" w:rsidRPr="00430F0E" w:rsidRDefault="00DC6DD7" w:rsidP="009838EA">
            <w:pPr>
              <w:tabs>
                <w:tab w:val="num" w:pos="-180"/>
              </w:tabs>
              <w:ind w:leftChars="88" w:left="240" w:hangingChars="12" w:hanging="29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E8E15E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1AC843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30F0E" w:rsidRPr="00430F0E" w14:paraId="5192BB36" w14:textId="77777777" w:rsidTr="009838EA">
        <w:trPr>
          <w:gridAfter w:val="1"/>
          <w:wAfter w:w="19" w:type="dxa"/>
          <w:cantSplit/>
          <w:trHeight w:val="510"/>
        </w:trPr>
        <w:tc>
          <w:tcPr>
            <w:tcW w:w="4679" w:type="dxa"/>
            <w:vAlign w:val="center"/>
          </w:tcPr>
          <w:p w14:paraId="705EB8B8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30F0E">
              <w:rPr>
                <w:rFonts w:ascii="Arial" w:eastAsia="標楷體" w:hAnsi="Arial" w:cs="Arial"/>
                <w:b/>
              </w:rPr>
              <w:t>合計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7CE14E58" w14:textId="77777777" w:rsidR="00DC6DD7" w:rsidRPr="00430F0E" w:rsidRDefault="00DC6DD7" w:rsidP="009838EA">
            <w:pPr>
              <w:adjustRightInd w:val="0"/>
              <w:snapToGrid w:val="0"/>
              <w:ind w:leftChars="-45" w:left="-108" w:rightChars="-30" w:right="-72"/>
              <w:jc w:val="center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100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14:paraId="6A878E90" w14:textId="77777777" w:rsidR="00DC6DD7" w:rsidRPr="00430F0E" w:rsidRDefault="00DC6DD7" w:rsidP="009838EA">
            <w:pPr>
              <w:tabs>
                <w:tab w:val="num" w:pos="-180"/>
              </w:tabs>
              <w:ind w:leftChars="88" w:left="240" w:hangingChars="12" w:hanging="29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5093F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F0950C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30F0E" w:rsidRPr="00430F0E" w14:paraId="1D01D728" w14:textId="77777777" w:rsidTr="009838EA">
        <w:trPr>
          <w:trHeight w:val="794"/>
        </w:trPr>
        <w:tc>
          <w:tcPr>
            <w:tcW w:w="9659" w:type="dxa"/>
            <w:gridSpan w:val="6"/>
            <w:vAlign w:val="center"/>
          </w:tcPr>
          <w:p w14:paraId="0524D5E5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備註：</w:t>
            </w:r>
            <w:r w:rsidRPr="00430F0E">
              <w:rPr>
                <w:rFonts w:ascii="Arial" w:eastAsia="標楷體" w:hAnsi="Arial" w:cs="Arial"/>
              </w:rPr>
              <w:t xml:space="preserve">1) </w:t>
            </w:r>
            <w:r w:rsidRPr="00430F0E">
              <w:rPr>
                <w:rFonts w:ascii="Arial" w:eastAsia="標楷體" w:hAnsi="Arial" w:cs="Arial"/>
              </w:rPr>
              <w:t>請據實填寫，自填機構特色，並附佐證資料，</w:t>
            </w:r>
            <w:r w:rsidRPr="00430F0E">
              <w:rPr>
                <w:rFonts w:ascii="Arial" w:eastAsia="標楷體" w:hAnsi="Arial" w:cs="Arial" w:hint="eastAsia"/>
              </w:rPr>
              <w:t>整份資料以不超過</w:t>
            </w:r>
            <w:r w:rsidRPr="00430F0E">
              <w:rPr>
                <w:rFonts w:ascii="Arial" w:eastAsia="標楷體" w:hAnsi="Arial" w:cs="Arial"/>
              </w:rPr>
              <w:t>2</w:t>
            </w:r>
            <w:r w:rsidRPr="00430F0E">
              <w:rPr>
                <w:rFonts w:ascii="Arial" w:eastAsia="標楷體" w:hAnsi="Arial" w:cs="Arial" w:hint="eastAsia"/>
              </w:rPr>
              <w:t>5</w:t>
            </w:r>
            <w:r w:rsidRPr="00430F0E">
              <w:rPr>
                <w:rFonts w:ascii="Arial" w:eastAsia="標楷體" w:hAnsi="Arial" w:cs="Arial" w:hint="eastAsia"/>
              </w:rPr>
              <w:t>頁為主</w:t>
            </w:r>
            <w:r w:rsidRPr="00430F0E">
              <w:rPr>
                <w:rFonts w:ascii="Arial" w:eastAsia="標楷體" w:hAnsi="Arial" w:cs="Arial"/>
              </w:rPr>
              <w:t>。</w:t>
            </w:r>
          </w:p>
          <w:p w14:paraId="712E6C68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 xml:space="preserve">      2) *</w:t>
            </w:r>
            <w:r w:rsidRPr="00430F0E">
              <w:rPr>
                <w:rFonts w:ascii="Arial" w:eastAsia="標楷體" w:hAnsi="Arial" w:cs="Arial"/>
              </w:rPr>
              <w:t>表該欄由評審委員填寫，自評者不必填寫。</w:t>
            </w:r>
          </w:p>
        </w:tc>
      </w:tr>
      <w:tr w:rsidR="00430F0E" w:rsidRPr="00430F0E" w14:paraId="471873D9" w14:textId="77777777" w:rsidTr="009838EA">
        <w:trPr>
          <w:trHeight w:val="1188"/>
        </w:trPr>
        <w:tc>
          <w:tcPr>
            <w:tcW w:w="9659" w:type="dxa"/>
            <w:gridSpan w:val="6"/>
          </w:tcPr>
          <w:p w14:paraId="6AA7D94B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</w:rPr>
            </w:pPr>
            <w:r w:rsidRPr="00430F0E">
              <w:rPr>
                <w:rFonts w:ascii="Arial" w:eastAsia="標楷體" w:hAnsi="Arial" w:cs="Arial"/>
                <w:b/>
                <w:bCs/>
              </w:rPr>
              <w:t>綜合評語</w:t>
            </w:r>
            <w:r w:rsidRPr="00430F0E">
              <w:rPr>
                <w:rFonts w:ascii="Arial" w:eastAsia="標楷體" w:hAnsi="Arial" w:cs="Arial"/>
                <w:b/>
                <w:bCs/>
              </w:rPr>
              <w:t xml:space="preserve"> (</w:t>
            </w:r>
            <w:r w:rsidRPr="00430F0E">
              <w:rPr>
                <w:rFonts w:ascii="Arial" w:eastAsia="標楷體" w:hAnsi="Arial" w:cs="Arial"/>
                <w:b/>
                <w:bCs/>
              </w:rPr>
              <w:t>此欄由評審委員填寫</w:t>
            </w:r>
            <w:r w:rsidRPr="00430F0E">
              <w:rPr>
                <w:rFonts w:ascii="Arial" w:eastAsia="標楷體" w:hAnsi="Arial" w:cs="Arial"/>
                <w:b/>
                <w:bCs/>
              </w:rPr>
              <w:t xml:space="preserve">) </w:t>
            </w:r>
            <w:r w:rsidRPr="00430F0E">
              <w:rPr>
                <w:rFonts w:ascii="Arial" w:eastAsia="標楷體" w:hAnsi="Arial" w:cs="Arial"/>
                <w:b/>
                <w:bCs/>
              </w:rPr>
              <w:t>：</w:t>
            </w:r>
          </w:p>
          <w:p w14:paraId="44480230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</w:rPr>
            </w:pPr>
          </w:p>
          <w:p w14:paraId="1988D384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</w:rPr>
            </w:pPr>
          </w:p>
          <w:p w14:paraId="31272DE5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</w:rPr>
            </w:pPr>
          </w:p>
        </w:tc>
      </w:tr>
    </w:tbl>
    <w:p w14:paraId="10211484" w14:textId="77777777" w:rsidR="00DC6DD7" w:rsidRPr="00430F0E" w:rsidRDefault="00DC6DD7" w:rsidP="00DC6DD7">
      <w:pPr>
        <w:adjustRightInd w:val="0"/>
        <w:snapToGrid w:val="0"/>
        <w:jc w:val="center"/>
        <w:rPr>
          <w:rFonts w:ascii="Arial" w:hAnsi="Arial" w:cs="Arial"/>
          <w:sz w:val="28"/>
          <w:szCs w:val="28"/>
        </w:rPr>
      </w:pPr>
    </w:p>
    <w:p w14:paraId="601CC6C5" w14:textId="77777777" w:rsidR="00DC6DD7" w:rsidRPr="00430F0E" w:rsidRDefault="00DC6DD7" w:rsidP="00DC6DD7">
      <w:pPr>
        <w:adjustRightInd w:val="0"/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430F0E">
        <w:rPr>
          <w:rFonts w:ascii="標楷體" w:eastAsia="標楷體" w:hAnsi="標楷體" w:cs="Arial"/>
          <w:sz w:val="28"/>
          <w:szCs w:val="28"/>
        </w:rPr>
        <w:t>評審委員</w:t>
      </w:r>
      <w:r w:rsidRPr="00430F0E">
        <w:rPr>
          <w:rFonts w:ascii="標楷體" w:eastAsia="標楷體" w:hAnsi="標楷體" w:cs="Arial" w:hint="eastAsia"/>
          <w:sz w:val="28"/>
          <w:szCs w:val="28"/>
        </w:rPr>
        <w:t>簽名</w:t>
      </w:r>
      <w:r w:rsidRPr="00430F0E">
        <w:rPr>
          <w:rFonts w:ascii="標楷體" w:eastAsia="標楷體" w:hAnsi="標楷體" w:cs="Arial"/>
          <w:sz w:val="28"/>
          <w:szCs w:val="28"/>
        </w:rPr>
        <w:t>：</w:t>
      </w:r>
      <w:r w:rsidRPr="00430F0E"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</w:t>
      </w:r>
      <w:r w:rsidRPr="00430F0E">
        <w:rPr>
          <w:rFonts w:ascii="Arial" w:eastAsia="標楷體" w:hAnsi="Arial" w:cs="Arial"/>
          <w:b/>
          <w:sz w:val="32"/>
          <w:szCs w:val="32"/>
        </w:rPr>
        <w:br w:type="page"/>
      </w:r>
    </w:p>
    <w:p w14:paraId="4B0263F5" w14:textId="77777777" w:rsidR="00DC6DD7" w:rsidRPr="00430F0E" w:rsidRDefault="00DC6DD7" w:rsidP="00DC6DD7">
      <w:pPr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430F0E">
        <w:rPr>
          <w:rFonts w:ascii="Arial" w:eastAsia="標楷體" w:hAnsi="Arial" w:cs="Arial"/>
          <w:b/>
          <w:sz w:val="32"/>
          <w:szCs w:val="32"/>
        </w:rPr>
        <w:t>附件一</w:t>
      </w:r>
      <w:r w:rsidRPr="00430F0E">
        <w:rPr>
          <w:rFonts w:ascii="Arial" w:eastAsia="標楷體" w:hAnsi="Arial" w:cs="Arial"/>
          <w:b/>
          <w:sz w:val="32"/>
          <w:szCs w:val="32"/>
        </w:rPr>
        <w:t xml:space="preserve">       </w:t>
      </w:r>
      <w:r w:rsidRPr="00430F0E">
        <w:rPr>
          <w:rFonts w:ascii="Arial" w:eastAsia="標楷體" w:hAnsi="Arial" w:cs="Arial"/>
          <w:b/>
          <w:sz w:val="32"/>
          <w:szCs w:val="32"/>
        </w:rPr>
        <w:t>機構整體執行成效與運作情形</w:t>
      </w:r>
    </w:p>
    <w:p w14:paraId="35C19987" w14:textId="77777777" w:rsidR="00DC6DD7" w:rsidRPr="00430F0E" w:rsidRDefault="00DC6DD7" w:rsidP="00DC6DD7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F0E" w:rsidRPr="00430F0E" w14:paraId="39BA8DDC" w14:textId="77777777" w:rsidTr="009838EA">
        <w:trPr>
          <w:trHeight w:val="3468"/>
        </w:trPr>
        <w:tc>
          <w:tcPr>
            <w:tcW w:w="9634" w:type="dxa"/>
          </w:tcPr>
          <w:p w14:paraId="5F2B9C9E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5"/>
              </w:numPr>
              <w:adjustRightInd w:val="0"/>
              <w:snapToGrid w:val="0"/>
              <w:contextualSpacing w:val="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貴院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(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全院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)</w:t>
            </w:r>
            <w:r w:rsidRPr="00430F0E">
              <w:rPr>
                <w:rFonts w:ascii="Arial" w:eastAsia="標楷體" w:hAnsi="Arial" w:cs="Arial"/>
                <w:szCs w:val="28"/>
              </w:rPr>
              <w:t>執行</w:t>
            </w:r>
            <w:r w:rsidRPr="00430F0E">
              <w:rPr>
                <w:rFonts w:ascii="Arial" w:eastAsia="標楷體" w:hAnsi="Arial" w:cs="Arial"/>
                <w:szCs w:val="28"/>
              </w:rPr>
              <w:t>Early CKD</w:t>
            </w:r>
            <w:r w:rsidRPr="00430F0E">
              <w:rPr>
                <w:rFonts w:ascii="Arial" w:eastAsia="標楷體" w:hAnsi="Arial" w:cs="Arial"/>
                <w:szCs w:val="28"/>
              </w:rPr>
              <w:t>收案現況</w:t>
            </w:r>
          </w:p>
          <w:p w14:paraId="27244BAA" w14:textId="1BA586B5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1. 1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日至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31</w:t>
            </w:r>
            <w:r w:rsidRPr="00430F0E">
              <w:rPr>
                <w:rFonts w:ascii="Arial" w:eastAsia="標楷體" w:hAnsi="Arial" w:cs="Arial"/>
                <w:szCs w:val="28"/>
              </w:rPr>
              <w:t>日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，期間曾經申報</w:t>
            </w:r>
            <w:r w:rsidRPr="00430F0E">
              <w:rPr>
                <w:rFonts w:ascii="Arial" w:eastAsia="標楷體" w:hAnsi="Arial" w:cs="Arial"/>
                <w:szCs w:val="28"/>
              </w:rPr>
              <w:t>Early CKD</w:t>
            </w:r>
            <w:r w:rsidRPr="00430F0E">
              <w:rPr>
                <w:rFonts w:ascii="Arial" w:eastAsia="標楷體" w:hAnsi="Arial" w:cs="Arial"/>
                <w:szCs w:val="28"/>
              </w:rPr>
              <w:t>總病患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</w:p>
          <w:p w14:paraId="367792AC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(1)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P4301C</w:t>
            </w:r>
            <w:r w:rsidRPr="00430F0E">
              <w:rPr>
                <w:rFonts w:ascii="Arial" w:eastAsia="標楷體" w:hAnsi="Arial" w:cs="Arial"/>
                <w:szCs w:val="28"/>
              </w:rPr>
              <w:t>個案數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</w:rPr>
              <w:t>(</w:t>
            </w:r>
            <w:r w:rsidRPr="00430F0E">
              <w:rPr>
                <w:rFonts w:ascii="Arial" w:eastAsia="標楷體" w:hAnsi="Arial" w:cs="Arial"/>
                <w:szCs w:val="28"/>
              </w:rPr>
              <w:t>初診人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數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</w:p>
          <w:p w14:paraId="2442A920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(2)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P4302C</w:t>
            </w:r>
            <w:r w:rsidRPr="00430F0E">
              <w:rPr>
                <w:rFonts w:ascii="Arial" w:eastAsia="標楷體" w:hAnsi="Arial" w:cs="Arial"/>
                <w:szCs w:val="28"/>
              </w:rPr>
              <w:t>個案數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proofErr w:type="gramStart"/>
            <w:r w:rsidRPr="00430F0E">
              <w:rPr>
                <w:rFonts w:ascii="Arial" w:eastAsia="標楷體" w:hAnsi="Arial" w:cs="Arial"/>
                <w:szCs w:val="28"/>
              </w:rPr>
              <w:t>人次</w:t>
            </w:r>
            <w:r w:rsidRPr="00430F0E">
              <w:rPr>
                <w:rFonts w:ascii="Arial" w:eastAsia="標楷體" w:hAnsi="Arial" w:cs="Arial"/>
                <w:szCs w:val="28"/>
              </w:rPr>
              <w:t>(</w:t>
            </w:r>
            <w:proofErr w:type="gramEnd"/>
            <w:r w:rsidRPr="00430F0E">
              <w:rPr>
                <w:rFonts w:ascii="Arial" w:eastAsia="標楷體" w:hAnsi="Arial" w:cs="Arial"/>
                <w:szCs w:val="28"/>
              </w:rPr>
              <w:t>複診人次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</w:p>
          <w:p w14:paraId="2C5F05E5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(3)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P4303C</w:t>
            </w:r>
            <w:r w:rsidRPr="00430F0E">
              <w:rPr>
                <w:rFonts w:ascii="Arial" w:eastAsia="標楷體" w:hAnsi="Arial" w:cs="Arial"/>
                <w:szCs w:val="28"/>
              </w:rPr>
              <w:t>個案數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</w:rPr>
              <w:t>(</w:t>
            </w:r>
            <w:r w:rsidRPr="00430F0E">
              <w:rPr>
                <w:rFonts w:ascii="Arial" w:eastAsia="標楷體" w:hAnsi="Arial" w:cs="Arial"/>
                <w:szCs w:val="28"/>
              </w:rPr>
              <w:t>轉診人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數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</w:p>
          <w:p w14:paraId="5471F0CA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</w:p>
          <w:p w14:paraId="322F63FA" w14:textId="1730E5FA" w:rsidR="00DC6DD7" w:rsidRPr="00430F0E" w:rsidRDefault="00DC6DD7" w:rsidP="009838EA">
            <w:pPr>
              <w:adjustRightInd w:val="0"/>
              <w:snapToGrid w:val="0"/>
              <w:ind w:left="314" w:hangingChars="131" w:hanging="314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2. 1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13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日至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13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6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30</w:t>
            </w:r>
            <w:r w:rsidRPr="00430F0E">
              <w:rPr>
                <w:rFonts w:ascii="Arial" w:eastAsia="標楷體" w:hAnsi="Arial" w:cs="Arial"/>
                <w:szCs w:val="28"/>
              </w:rPr>
              <w:t>日，累積收案</w:t>
            </w:r>
            <w:r w:rsidRPr="00430F0E">
              <w:rPr>
                <w:rFonts w:ascii="Arial" w:eastAsia="標楷體" w:hAnsi="Arial" w:cs="Arial"/>
                <w:szCs w:val="28"/>
              </w:rPr>
              <w:t>Early CKD</w:t>
            </w:r>
            <w:r w:rsidRPr="00430F0E">
              <w:rPr>
                <w:rFonts w:ascii="Arial" w:eastAsia="標楷體" w:hAnsi="Arial" w:cs="Arial"/>
                <w:szCs w:val="28"/>
              </w:rPr>
              <w:t>總病患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</w:p>
          <w:p w14:paraId="5F1B4B8E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(1)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P4301C</w:t>
            </w:r>
            <w:r w:rsidRPr="00430F0E">
              <w:rPr>
                <w:rFonts w:ascii="Arial" w:eastAsia="標楷體" w:hAnsi="Arial" w:cs="Arial"/>
                <w:szCs w:val="28"/>
              </w:rPr>
              <w:t>個案數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</w:rPr>
              <w:t>(</w:t>
            </w:r>
            <w:r w:rsidRPr="00430F0E">
              <w:rPr>
                <w:rFonts w:ascii="Arial" w:eastAsia="標楷體" w:hAnsi="Arial" w:cs="Arial"/>
                <w:szCs w:val="28"/>
              </w:rPr>
              <w:t>初診人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數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</w:p>
          <w:p w14:paraId="352E6958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(2)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P4302C</w:t>
            </w:r>
            <w:r w:rsidRPr="00430F0E">
              <w:rPr>
                <w:rFonts w:ascii="Arial" w:eastAsia="標楷體" w:hAnsi="Arial" w:cs="Arial"/>
                <w:szCs w:val="28"/>
              </w:rPr>
              <w:t>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proofErr w:type="gramStart"/>
            <w:r w:rsidRPr="00430F0E">
              <w:rPr>
                <w:rFonts w:ascii="Arial" w:eastAsia="標楷體" w:hAnsi="Arial" w:cs="Arial"/>
                <w:szCs w:val="28"/>
              </w:rPr>
              <w:t>人次</w:t>
            </w:r>
            <w:r w:rsidRPr="00430F0E">
              <w:rPr>
                <w:rFonts w:ascii="Arial" w:eastAsia="標楷體" w:hAnsi="Arial" w:cs="Arial"/>
                <w:szCs w:val="28"/>
              </w:rPr>
              <w:t>(</w:t>
            </w:r>
            <w:proofErr w:type="gramEnd"/>
            <w:r w:rsidRPr="00430F0E">
              <w:rPr>
                <w:rFonts w:ascii="Arial" w:eastAsia="標楷體" w:hAnsi="Arial" w:cs="Arial"/>
                <w:szCs w:val="28"/>
              </w:rPr>
              <w:t>複診人次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</w:p>
          <w:p w14:paraId="508C17E1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(3)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P4303C</w:t>
            </w:r>
            <w:r w:rsidRPr="00430F0E">
              <w:rPr>
                <w:rFonts w:ascii="Arial" w:eastAsia="標楷體" w:hAnsi="Arial" w:cs="Arial"/>
                <w:szCs w:val="28"/>
              </w:rPr>
              <w:t>個案數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</w:rPr>
              <w:t>(</w:t>
            </w:r>
            <w:r w:rsidRPr="00430F0E">
              <w:rPr>
                <w:rFonts w:ascii="Arial" w:eastAsia="標楷體" w:hAnsi="Arial" w:cs="Arial"/>
                <w:szCs w:val="28"/>
              </w:rPr>
              <w:t>轉診人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數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</w:p>
          <w:p w14:paraId="297CF472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430F0E" w:rsidRPr="00430F0E" w14:paraId="3D41B678" w14:textId="77777777" w:rsidTr="009838EA">
        <w:trPr>
          <w:trHeight w:val="7944"/>
        </w:trPr>
        <w:tc>
          <w:tcPr>
            <w:tcW w:w="9634" w:type="dxa"/>
          </w:tcPr>
          <w:p w14:paraId="44E0FF99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5"/>
              </w:numPr>
              <w:adjustRightInd w:val="0"/>
              <w:snapToGrid w:val="0"/>
              <w:contextualSpacing w:val="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貴院執行健保署</w:t>
            </w:r>
            <w:r w:rsidRPr="00430F0E">
              <w:rPr>
                <w:rFonts w:ascii="Arial" w:eastAsia="標楷體" w:hAnsi="Arial" w:cs="Arial"/>
                <w:szCs w:val="28"/>
              </w:rPr>
              <w:t>Pre-ESRD</w:t>
            </w:r>
            <w:r w:rsidRPr="00430F0E">
              <w:rPr>
                <w:rFonts w:ascii="Arial" w:eastAsia="標楷體" w:hAnsi="Arial" w:cs="Arial"/>
                <w:szCs w:val="28"/>
              </w:rPr>
              <w:t>預防性計畫及病人衛教計畫收案狀況</w:t>
            </w:r>
          </w:p>
          <w:p w14:paraId="06BA5FC9" w14:textId="263C9A69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1. 1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日至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31</w:t>
            </w:r>
            <w:r w:rsidRPr="00430F0E">
              <w:rPr>
                <w:rFonts w:ascii="Arial" w:eastAsia="標楷體" w:hAnsi="Arial" w:cs="Arial"/>
                <w:szCs w:val="28"/>
              </w:rPr>
              <w:t>日，</w:t>
            </w:r>
            <w:r w:rsidRPr="00430F0E">
              <w:rPr>
                <w:rFonts w:ascii="Arial" w:eastAsia="標楷體" w:hAnsi="Arial" w:cs="Arial"/>
                <w:szCs w:val="28"/>
              </w:rPr>
              <w:t>Pre-ESRD</w:t>
            </w:r>
            <w:r w:rsidRPr="00430F0E">
              <w:rPr>
                <w:rFonts w:ascii="Arial" w:eastAsia="標楷體" w:hAnsi="Arial" w:cs="Arial"/>
                <w:szCs w:val="28"/>
              </w:rPr>
              <w:t>累積</w:t>
            </w:r>
            <w:proofErr w:type="gramStart"/>
            <w:r w:rsidRPr="00430F0E">
              <w:rPr>
                <w:rFonts w:ascii="Arial" w:eastAsia="標楷體" w:hAnsi="Arial" w:cs="Arial"/>
                <w:szCs w:val="28"/>
              </w:rPr>
              <w:t>照護收案</w:t>
            </w:r>
            <w:proofErr w:type="gramEnd"/>
            <w:r w:rsidRPr="00430F0E">
              <w:rPr>
                <w:rFonts w:ascii="Arial" w:eastAsia="標楷體" w:hAnsi="Arial" w:cs="Arial"/>
                <w:szCs w:val="28"/>
              </w:rPr>
              <w:t>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</w:p>
          <w:p w14:paraId="36F95545" w14:textId="77777777" w:rsidR="00DC6DD7" w:rsidRPr="00430F0E" w:rsidRDefault="00DC6DD7" w:rsidP="009838EA">
            <w:pPr>
              <w:adjustRightIn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(1)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2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3402C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16491B33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(2)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3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3403C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人次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0DA532EC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(3)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4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3404C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159F2E7A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(4)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5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3405C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16C6AE47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(5)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6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3406C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5F1896DC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(6)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7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3407C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4D60512F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(7)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8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3408C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03175B0F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(8)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9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3409C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320CFFE7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(9)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P3410C (</w:t>
            </w:r>
            <w:r w:rsidRPr="00430F0E">
              <w:rPr>
                <w:rFonts w:ascii="Arial" w:eastAsia="標楷體" w:hAnsi="Arial" w:cs="Arial"/>
                <w:szCs w:val="28"/>
              </w:rPr>
              <w:t>預先建立瘻管或導管獎勵費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)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</w:p>
          <w:p w14:paraId="37C21644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ind w:left="598" w:hangingChars="249" w:hanging="598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(10)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P3411C (</w:t>
            </w:r>
            <w:r w:rsidRPr="00430F0E">
              <w:rPr>
                <w:rFonts w:ascii="Arial" w:eastAsia="標楷體" w:hAnsi="Arial" w:cs="Arial"/>
                <w:szCs w:val="28"/>
              </w:rPr>
              <w:t>活體腎臟移植團隊照護獎勵費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  <w:r w:rsidRPr="00430F0E">
              <w:rPr>
                <w:rFonts w:ascii="Arial" w:eastAsia="標楷體" w:hAnsi="Arial" w:cs="Arial"/>
                <w:szCs w:val="28"/>
              </w:rPr>
              <w:t>個案數</w:t>
            </w:r>
            <w:r w:rsidRPr="00430F0E">
              <w:rPr>
                <w:rFonts w:ascii="Arial" w:eastAsia="標楷體" w:hAnsi="Arial" w:cs="Arial"/>
                <w:szCs w:val="28"/>
              </w:rPr>
              <w:br/>
            </w:r>
            <w:r w:rsidRPr="00430F0E">
              <w:rPr>
                <w:rFonts w:ascii="Arial" w:eastAsia="標楷體" w:hAnsi="Arial" w:cs="Arial"/>
                <w:szCs w:val="28"/>
              </w:rPr>
              <w:t>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</w:p>
          <w:p w14:paraId="2BDCF4EA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</w:p>
          <w:p w14:paraId="56AC700D" w14:textId="40A8A8FA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2. 1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13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日至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13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6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30</w:t>
            </w:r>
            <w:r w:rsidRPr="00430F0E">
              <w:rPr>
                <w:rFonts w:ascii="Arial" w:eastAsia="標楷體" w:hAnsi="Arial" w:cs="Arial"/>
                <w:szCs w:val="28"/>
              </w:rPr>
              <w:t>日，</w:t>
            </w:r>
            <w:r w:rsidRPr="00430F0E">
              <w:rPr>
                <w:rFonts w:ascii="Arial" w:eastAsia="標楷體" w:hAnsi="Arial" w:cs="Arial"/>
                <w:szCs w:val="28"/>
              </w:rPr>
              <w:t>Pre-ESRD</w:t>
            </w:r>
            <w:r w:rsidRPr="00430F0E">
              <w:rPr>
                <w:rFonts w:ascii="Arial" w:eastAsia="標楷體" w:hAnsi="Arial" w:cs="Arial"/>
                <w:szCs w:val="28"/>
              </w:rPr>
              <w:t>累積</w:t>
            </w:r>
            <w:proofErr w:type="gramStart"/>
            <w:r w:rsidRPr="00430F0E">
              <w:rPr>
                <w:rFonts w:ascii="Arial" w:eastAsia="標楷體" w:hAnsi="Arial" w:cs="Arial"/>
                <w:szCs w:val="28"/>
              </w:rPr>
              <w:t>照護收案</w:t>
            </w:r>
            <w:proofErr w:type="gramEnd"/>
            <w:r w:rsidRPr="00430F0E">
              <w:rPr>
                <w:rFonts w:ascii="Arial" w:eastAsia="標楷體" w:hAnsi="Arial" w:cs="Arial"/>
                <w:szCs w:val="28"/>
              </w:rPr>
              <w:t>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</w:p>
          <w:p w14:paraId="305381A8" w14:textId="77777777" w:rsidR="00DC6DD7" w:rsidRPr="00430F0E" w:rsidRDefault="00DC6DD7" w:rsidP="009838EA">
            <w:pPr>
              <w:adjustRightIn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(1)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2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3402C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0EA1E932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(2)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3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3403C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人次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747BCA80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(3)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4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3404C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4C147833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(4)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5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3405C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4854255A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(5)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6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3406C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5F29CBF4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(6)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7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3407C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61823CCF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(7)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8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3408C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5C63C3FD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(8)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09"/>
                <w:attr w:name="UnitName" w:val="C"/>
              </w:smartTagPr>
              <w:r w:rsidRPr="00430F0E">
                <w:rPr>
                  <w:rFonts w:ascii="Arial" w:eastAsia="標楷體" w:hAnsi="Arial" w:cs="Arial"/>
                  <w:szCs w:val="28"/>
                </w:rPr>
                <w:t>3409C</w:t>
              </w:r>
            </w:smartTag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7A62A53C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(9)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P3410C (</w:t>
            </w:r>
            <w:r w:rsidRPr="00430F0E">
              <w:rPr>
                <w:rFonts w:ascii="Arial" w:eastAsia="標楷體" w:hAnsi="Arial" w:cs="Arial"/>
                <w:szCs w:val="28"/>
              </w:rPr>
              <w:t>預先建立瘻管或導管獎勵費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) 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</w:p>
          <w:p w14:paraId="3569F751" w14:textId="77777777" w:rsidR="00DC6DD7" w:rsidRPr="00430F0E" w:rsidRDefault="00DC6DD7" w:rsidP="009838EA">
            <w:pPr>
              <w:adjustRightInd w:val="0"/>
              <w:snapToGrid w:val="0"/>
              <w:spacing w:line="288" w:lineRule="auto"/>
              <w:ind w:left="456" w:hangingChars="190" w:hanging="456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(10)</w:t>
            </w:r>
            <w:r w:rsidRPr="00430F0E">
              <w:rPr>
                <w:rFonts w:ascii="Arial" w:eastAsia="標楷體" w:hAnsi="Arial" w:cs="Arial"/>
                <w:szCs w:val="28"/>
              </w:rPr>
              <w:t>申報健保署</w:t>
            </w:r>
            <w:r w:rsidRPr="00430F0E">
              <w:rPr>
                <w:rFonts w:ascii="Arial" w:eastAsia="標楷體" w:hAnsi="Arial" w:cs="Arial"/>
                <w:szCs w:val="28"/>
              </w:rPr>
              <w:t>P3411C (</w:t>
            </w:r>
            <w:r w:rsidRPr="00430F0E">
              <w:rPr>
                <w:rFonts w:ascii="Arial" w:eastAsia="標楷體" w:hAnsi="Arial" w:cs="Arial"/>
                <w:szCs w:val="28"/>
              </w:rPr>
              <w:t>活體腎臟移植團隊照護獎勵費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  <w:r w:rsidRPr="00430F0E">
              <w:rPr>
                <w:rFonts w:ascii="Arial" w:eastAsia="標楷體" w:hAnsi="Arial" w:cs="Arial"/>
                <w:szCs w:val="28"/>
              </w:rPr>
              <w:t>個案數：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>人</w:t>
            </w:r>
          </w:p>
        </w:tc>
      </w:tr>
      <w:tr w:rsidR="00430F0E" w:rsidRPr="00430F0E" w14:paraId="3DA36842" w14:textId="77777777" w:rsidTr="009838EA">
        <w:trPr>
          <w:trHeight w:val="1092"/>
        </w:trPr>
        <w:tc>
          <w:tcPr>
            <w:tcW w:w="9634" w:type="dxa"/>
          </w:tcPr>
          <w:p w14:paraId="1D01DD7B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5"/>
              </w:numPr>
              <w:adjustRightInd w:val="0"/>
              <w:snapToGrid w:val="0"/>
              <w:contextualSpacing w:val="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 w:hint="eastAsia"/>
                <w:szCs w:val="28"/>
              </w:rPr>
              <w:t>(1)</w:t>
            </w:r>
            <w:r w:rsidRPr="00430F0E">
              <w:rPr>
                <w:rFonts w:ascii="Arial" w:eastAsia="標楷體" w:hAnsi="Arial" w:cs="Arial"/>
                <w:szCs w:val="28"/>
              </w:rPr>
              <w:t>貴院腎臟照護衛教師人數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：</w:t>
            </w:r>
            <w:r w:rsidRPr="00430F0E">
              <w:rPr>
                <w:rFonts w:ascii="Arial" w:eastAsia="標楷體" w:hAnsi="Arial" w:cs="Arial"/>
                <w:bCs/>
                <w:szCs w:val="24"/>
              </w:rPr>
              <w:t>專職</w:t>
            </w:r>
            <w:r w:rsidRPr="00430F0E">
              <w:rPr>
                <w:rFonts w:ascii="Arial" w:eastAsia="標楷體" w:hAnsi="Arial" w:cs="Arial"/>
                <w:bCs/>
                <w:szCs w:val="24"/>
              </w:rPr>
              <w:t xml:space="preserve"> </w:t>
            </w:r>
            <w:r w:rsidRPr="00430F0E">
              <w:rPr>
                <w:rFonts w:ascii="Arial" w:eastAsia="標楷體" w:hAnsi="Arial" w:cs="Arial"/>
                <w:bCs/>
                <w:szCs w:val="24"/>
                <w:u w:val="single"/>
              </w:rPr>
              <w:t xml:space="preserve">     </w:t>
            </w:r>
            <w:r w:rsidRPr="00430F0E">
              <w:rPr>
                <w:rFonts w:ascii="Arial" w:eastAsia="標楷體" w:hAnsi="Arial" w:cs="Arial"/>
                <w:bCs/>
                <w:szCs w:val="24"/>
              </w:rPr>
              <w:t>人；兼職</w:t>
            </w:r>
            <w:r w:rsidRPr="00430F0E">
              <w:rPr>
                <w:rFonts w:ascii="Arial" w:eastAsia="標楷體" w:hAnsi="Arial" w:cs="Arial"/>
                <w:bCs/>
                <w:szCs w:val="24"/>
                <w:u w:val="single"/>
              </w:rPr>
              <w:t xml:space="preserve">    </w:t>
            </w:r>
            <w:r w:rsidRPr="00430F0E">
              <w:rPr>
                <w:rFonts w:ascii="Arial" w:eastAsia="標楷體" w:hAnsi="Arial" w:cs="Arial"/>
                <w:bCs/>
                <w:szCs w:val="24"/>
              </w:rPr>
              <w:t>人</w:t>
            </w:r>
          </w:p>
          <w:p w14:paraId="6B9A80E3" w14:textId="77777777" w:rsidR="00DC6DD7" w:rsidRPr="00430F0E" w:rsidRDefault="00DC6DD7" w:rsidP="009838EA">
            <w:pPr>
              <w:pStyle w:val="af3"/>
              <w:snapToGrid w:val="0"/>
              <w:spacing w:beforeLines="50" w:before="180"/>
              <w:ind w:leftChars="190" w:left="598" w:hangingChars="59" w:hanging="142"/>
              <w:rPr>
                <w:rFonts w:ascii="Arial" w:eastAsia="標楷體" w:hAnsi="Arial" w:cs="Arial"/>
                <w:szCs w:val="24"/>
              </w:rPr>
            </w:pPr>
            <w:proofErr w:type="gramStart"/>
            <w:r w:rsidRPr="00430F0E">
              <w:rPr>
                <w:rFonts w:ascii="Arial" w:eastAsia="標楷體" w:hAnsi="Arial" w:cs="Arial"/>
                <w:szCs w:val="24"/>
              </w:rPr>
              <w:t>【</w:t>
            </w:r>
            <w:proofErr w:type="gramEnd"/>
            <w:r w:rsidRPr="00430F0E">
              <w:rPr>
                <w:rFonts w:ascii="Arial" w:eastAsia="標楷體" w:hAnsi="Arial" w:cs="Arial"/>
                <w:szCs w:val="24"/>
              </w:rPr>
              <w:t>腎臟照護衛教師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：</w:t>
            </w:r>
            <w:r w:rsidRPr="00430F0E">
              <w:rPr>
                <w:rFonts w:ascii="Arial" w:eastAsia="標楷體" w:hAnsi="Arial" w:cs="Arial"/>
                <w:szCs w:val="24"/>
              </w:rPr>
              <w:t>確實有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參與</w:t>
            </w:r>
            <w:r w:rsidRPr="00430F0E">
              <w:rPr>
                <w:rFonts w:ascii="Arial" w:eastAsia="標楷體" w:hAnsi="Arial" w:cs="Arial"/>
                <w:szCs w:val="24"/>
              </w:rPr>
              <w:t>執行</w:t>
            </w:r>
            <w:r w:rsidRPr="00430F0E">
              <w:rPr>
                <w:rFonts w:ascii="Arial" w:eastAsia="標楷體" w:hAnsi="Arial" w:cs="Arial"/>
                <w:szCs w:val="24"/>
              </w:rPr>
              <w:t xml:space="preserve"> CKD</w:t>
            </w:r>
            <w:r w:rsidRPr="00430F0E">
              <w:rPr>
                <w:rFonts w:ascii="Arial" w:eastAsia="標楷體" w:hAnsi="Arial" w:cs="Arial"/>
                <w:szCs w:val="24"/>
              </w:rPr>
              <w:t>病患衛教工作者；不含透析室護理人員</w:t>
            </w:r>
            <w:proofErr w:type="gramStart"/>
            <w:r w:rsidRPr="00430F0E">
              <w:rPr>
                <w:rFonts w:ascii="Arial" w:eastAsia="標楷體" w:hAnsi="Arial" w:cs="Arial"/>
                <w:szCs w:val="24"/>
              </w:rPr>
              <w:t>】</w:t>
            </w:r>
            <w:proofErr w:type="gramEnd"/>
          </w:p>
          <w:p w14:paraId="214F7010" w14:textId="77777777" w:rsidR="00DC6DD7" w:rsidRPr="00430F0E" w:rsidRDefault="00DC6DD7" w:rsidP="009838EA">
            <w:pPr>
              <w:adjustRightInd w:val="0"/>
              <w:snapToGrid w:val="0"/>
              <w:spacing w:line="360" w:lineRule="auto"/>
              <w:ind w:firstLineChars="190" w:firstLine="456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  <w:szCs w:val="28"/>
              </w:rPr>
              <w:t>(2)</w:t>
            </w:r>
            <w:r w:rsidRPr="00430F0E">
              <w:rPr>
                <w:rFonts w:ascii="Arial" w:eastAsia="標楷體" w:hAnsi="Arial" w:cs="Arial"/>
              </w:rPr>
              <w:t>貴院具有專職</w:t>
            </w:r>
            <w:r w:rsidRPr="00430F0E">
              <w:rPr>
                <w:rFonts w:ascii="Arial" w:eastAsia="標楷體" w:hAnsi="Arial" w:cs="Arial" w:hint="eastAsia"/>
              </w:rPr>
              <w:t>營養師：</w:t>
            </w:r>
            <w:r w:rsidRPr="00430F0E">
              <w:rPr>
                <w:rFonts w:ascii="Arial" w:eastAsia="標楷體" w:hAnsi="Arial" w:cs="Arial" w:hint="eastAsia"/>
              </w:rPr>
              <w:sym w:font="Wingdings 2" w:char="F0A3"/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  <w:r w:rsidRPr="00430F0E">
              <w:rPr>
                <w:rFonts w:ascii="Arial" w:eastAsia="標楷體" w:hAnsi="Arial" w:cs="Arial" w:hint="eastAsia"/>
              </w:rPr>
              <w:t>有；</w:t>
            </w:r>
            <w:r w:rsidRPr="00430F0E">
              <w:rPr>
                <w:rFonts w:ascii="Arial" w:eastAsia="標楷體" w:hAnsi="Arial" w:cs="Arial" w:hint="eastAsia"/>
              </w:rPr>
              <w:sym w:font="Wingdings 2" w:char="F0A3"/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  <w:r w:rsidRPr="00430F0E">
              <w:rPr>
                <w:rFonts w:ascii="Arial" w:eastAsia="標楷體" w:hAnsi="Arial" w:cs="Arial" w:hint="eastAsia"/>
              </w:rPr>
              <w:t>無</w:t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</w:p>
          <w:p w14:paraId="7F8AE95B" w14:textId="77777777" w:rsidR="00DC6DD7" w:rsidRPr="00430F0E" w:rsidRDefault="00DC6DD7" w:rsidP="009838EA">
            <w:pPr>
              <w:adjustRightInd w:val="0"/>
              <w:snapToGrid w:val="0"/>
              <w:spacing w:line="360" w:lineRule="auto"/>
              <w:ind w:firstLineChars="190" w:firstLine="456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  <w:szCs w:val="28"/>
              </w:rPr>
              <w:t>(3)</w:t>
            </w:r>
            <w:r w:rsidRPr="00430F0E">
              <w:rPr>
                <w:rFonts w:ascii="Arial" w:eastAsia="標楷體" w:hAnsi="Arial" w:cs="Arial"/>
              </w:rPr>
              <w:t>貴院具有專職</w:t>
            </w:r>
            <w:r w:rsidRPr="00430F0E">
              <w:rPr>
                <w:rFonts w:ascii="Arial" w:eastAsia="標楷體" w:hAnsi="Arial" w:cs="Arial" w:hint="eastAsia"/>
              </w:rPr>
              <w:t>藥師：</w:t>
            </w:r>
            <w:r w:rsidRPr="00430F0E">
              <w:rPr>
                <w:rFonts w:ascii="Arial" w:eastAsia="標楷體" w:hAnsi="Arial" w:cs="Arial" w:hint="eastAsia"/>
              </w:rPr>
              <w:sym w:font="Wingdings 2" w:char="F0A3"/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  <w:r w:rsidRPr="00430F0E">
              <w:rPr>
                <w:rFonts w:ascii="Arial" w:eastAsia="標楷體" w:hAnsi="Arial" w:cs="Arial" w:hint="eastAsia"/>
              </w:rPr>
              <w:t>有；</w:t>
            </w:r>
            <w:r w:rsidRPr="00430F0E">
              <w:rPr>
                <w:rFonts w:ascii="Arial" w:eastAsia="標楷體" w:hAnsi="Arial" w:cs="Arial" w:hint="eastAsia"/>
              </w:rPr>
              <w:sym w:font="Wingdings 2" w:char="F0A3"/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  <w:r w:rsidRPr="00430F0E">
              <w:rPr>
                <w:rFonts w:ascii="Arial" w:eastAsia="標楷體" w:hAnsi="Arial" w:cs="Arial" w:hint="eastAsia"/>
              </w:rPr>
              <w:t>無</w:t>
            </w:r>
          </w:p>
          <w:p w14:paraId="0F273635" w14:textId="77777777" w:rsidR="00DC6DD7" w:rsidRPr="00430F0E" w:rsidRDefault="00DC6DD7" w:rsidP="009838EA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四、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與社區基層診所或他院建立互助合作機制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(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網絡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)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：</w:t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</w:p>
          <w:p w14:paraId="6E574354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szCs w:val="24"/>
              </w:rPr>
            </w:pPr>
            <w:r w:rsidRPr="00430F0E">
              <w:rPr>
                <w:rFonts w:ascii="Arial" w:eastAsia="標楷體" w:hAnsi="Arial" w:cs="Arial" w:hint="eastAsia"/>
                <w:szCs w:val="24"/>
              </w:rPr>
              <w:t>(1)</w:t>
            </w:r>
            <w:r w:rsidRPr="00430F0E">
              <w:rPr>
                <w:rFonts w:ascii="Arial" w:eastAsia="標楷體" w:hAnsi="Arial" w:cs="Arial" w:hint="eastAsia"/>
              </w:rPr>
              <w:t>有轉診窗口或執行中心、社區醫療群資訊系統等</w:t>
            </w:r>
          </w:p>
          <w:p w14:paraId="24BED093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  <w:szCs w:val="24"/>
              </w:rPr>
              <w:t>(2)</w:t>
            </w:r>
            <w:r w:rsidRPr="00430F0E">
              <w:rPr>
                <w:rFonts w:ascii="Arial" w:eastAsia="標楷體" w:hAnsi="Arial" w:cs="Arial"/>
              </w:rPr>
              <w:t>接受</w:t>
            </w:r>
            <w:proofErr w:type="gramStart"/>
            <w:r w:rsidRPr="00430F0E">
              <w:rPr>
                <w:rFonts w:ascii="Arial" w:eastAsia="標楷體" w:hAnsi="Arial" w:cs="Arial"/>
              </w:rPr>
              <w:t>成健篩</w:t>
            </w:r>
            <w:proofErr w:type="gramEnd"/>
            <w:r w:rsidRPr="00430F0E">
              <w:rPr>
                <w:rFonts w:ascii="Arial" w:eastAsia="標楷體" w:hAnsi="Arial" w:cs="Arial"/>
              </w:rPr>
              <w:t>檢後</w:t>
            </w:r>
            <w:r w:rsidRPr="00430F0E">
              <w:rPr>
                <w:rFonts w:ascii="Arial" w:eastAsia="標楷體" w:hAnsi="Arial" w:cs="Arial"/>
              </w:rPr>
              <w:t>eGFR</w:t>
            </w:r>
            <w:r w:rsidRPr="00430F0E">
              <w:rPr>
                <w:rFonts w:ascii="Arial" w:eastAsia="標楷體" w:hAnsi="Arial" w:cs="Arial"/>
              </w:rPr>
              <w:t>異常個案之轉</w:t>
            </w:r>
            <w:proofErr w:type="gramStart"/>
            <w:r w:rsidRPr="00430F0E">
              <w:rPr>
                <w:rFonts w:ascii="Arial" w:eastAsia="標楷體" w:hAnsi="Arial" w:cs="Arial" w:hint="eastAsia"/>
              </w:rPr>
              <w:t>介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>機制</w:t>
            </w:r>
          </w:p>
          <w:p w14:paraId="47544FF9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  <w:szCs w:val="24"/>
              </w:rPr>
              <w:t>(3)</w:t>
            </w:r>
            <w:r w:rsidRPr="00430F0E">
              <w:rPr>
                <w:rFonts w:ascii="標楷體" w:eastAsia="標楷體" w:hAnsi="標楷體" w:cs="Arial" w:hint="eastAsia"/>
                <w:szCs w:val="24"/>
              </w:rPr>
              <w:t>與基層或他院有建立</w:t>
            </w:r>
            <w:r w:rsidRPr="00430F0E">
              <w:rPr>
                <w:rFonts w:ascii="Arial" w:eastAsia="標楷體" w:hAnsi="Arial" w:cs="Arial" w:hint="eastAsia"/>
              </w:rPr>
              <w:t>雙向</w:t>
            </w:r>
            <w:r w:rsidRPr="00430F0E">
              <w:rPr>
                <w:rFonts w:ascii="Arial" w:eastAsia="標楷體" w:hAnsi="Arial" w:cs="Arial"/>
              </w:rPr>
              <w:t>轉</w:t>
            </w:r>
            <w:r w:rsidRPr="00430F0E">
              <w:rPr>
                <w:rFonts w:ascii="Arial" w:eastAsia="標楷體" w:hAnsi="Arial" w:cs="Arial" w:hint="eastAsia"/>
              </w:rPr>
              <w:t>診</w:t>
            </w:r>
            <w:proofErr w:type="gramStart"/>
            <w:r w:rsidRPr="00430F0E">
              <w:rPr>
                <w:rFonts w:ascii="Arial" w:eastAsia="標楷體" w:hAnsi="Arial" w:cs="Arial" w:hint="eastAsia"/>
              </w:rPr>
              <w:t>或共照及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>回覆機制</w:t>
            </w:r>
          </w:p>
          <w:p w14:paraId="088CE29F" w14:textId="77777777" w:rsidR="00DC6DD7" w:rsidRPr="00430F0E" w:rsidRDefault="00DC6DD7" w:rsidP="009838EA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szCs w:val="24"/>
              </w:rPr>
            </w:pPr>
          </w:p>
          <w:p w14:paraId="1FDE951A" w14:textId="77777777" w:rsidR="00DC6DD7" w:rsidRPr="00430F0E" w:rsidRDefault="00DC6DD7" w:rsidP="009838EA">
            <w:pPr>
              <w:snapToGrid w:val="0"/>
              <w:spacing w:beforeLines="20" w:before="72"/>
              <w:ind w:left="322" w:hangingChars="134" w:hanging="322"/>
              <w:rPr>
                <w:rFonts w:ascii="Arial" w:eastAsia="標楷體" w:hAnsi="Arial" w:cs="Arial"/>
                <w:szCs w:val="24"/>
              </w:rPr>
            </w:pPr>
            <w:r w:rsidRPr="00430F0E">
              <w:rPr>
                <w:rFonts w:ascii="Arial" w:eastAsia="標楷體" w:hAnsi="Arial" w:cs="Arial" w:hint="eastAsia"/>
                <w:szCs w:val="24"/>
              </w:rPr>
              <w:t>五、腎臟病風險因子管理機制：</w:t>
            </w:r>
          </w:p>
          <w:p w14:paraId="390AC7C9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  <w:szCs w:val="24"/>
              </w:rPr>
              <w:t>(1)</w:t>
            </w:r>
            <w:r w:rsidRPr="00430F0E">
              <w:rPr>
                <w:rFonts w:ascii="Arial" w:eastAsia="標楷體" w:hAnsi="標楷體" w:cs="Arial"/>
                <w:szCs w:val="24"/>
              </w:rPr>
              <w:t>落實院內</w:t>
            </w:r>
            <w:r w:rsidRPr="00430F0E">
              <w:rPr>
                <w:rFonts w:ascii="Arial" w:eastAsia="標楷體" w:hAnsi="Arial" w:cs="Arial"/>
                <w:szCs w:val="24"/>
              </w:rPr>
              <w:t>eGFR</w:t>
            </w:r>
            <w:r w:rsidRPr="00430F0E">
              <w:rPr>
                <w:rFonts w:ascii="Arial" w:eastAsia="標楷體" w:hAnsi="標楷體" w:cs="Arial"/>
                <w:szCs w:val="24"/>
              </w:rPr>
              <w:t>異常個案之收案</w:t>
            </w:r>
            <w:r w:rsidRPr="00430F0E">
              <w:rPr>
                <w:rFonts w:ascii="Arial" w:eastAsia="標楷體" w:hAnsi="標楷體" w:cs="Arial" w:hint="eastAsia"/>
                <w:szCs w:val="24"/>
              </w:rPr>
              <w:t>並加強風險因子</w:t>
            </w:r>
            <w:r w:rsidRPr="00430F0E">
              <w:rPr>
                <w:rFonts w:ascii="Arial" w:eastAsia="標楷體" w:hAnsi="標楷體" w:cs="Arial" w:hint="eastAsia"/>
                <w:szCs w:val="24"/>
              </w:rPr>
              <w:t>(</w:t>
            </w:r>
            <w:r w:rsidRPr="00430F0E">
              <w:rPr>
                <w:rFonts w:ascii="Arial" w:eastAsia="標楷體" w:hAnsi="標楷體" w:cs="Arial" w:hint="eastAsia"/>
                <w:szCs w:val="24"/>
              </w:rPr>
              <w:t>如</w:t>
            </w:r>
            <w:r w:rsidRPr="00430F0E">
              <w:rPr>
                <w:rFonts w:ascii="Arial" w:eastAsia="標楷體" w:hAnsi="Arial" w:cs="Arial"/>
                <w:szCs w:val="24"/>
              </w:rPr>
              <w:t>三高、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BMI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、</w:t>
            </w:r>
            <w:r w:rsidRPr="00430F0E">
              <w:rPr>
                <w:rFonts w:ascii="Arial" w:eastAsia="標楷體" w:hAnsi="Arial" w:cs="Arial"/>
                <w:szCs w:val="24"/>
              </w:rPr>
              <w:t>用藥、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腰圍</w:t>
            </w:r>
            <w:r w:rsidRPr="00430F0E">
              <w:rPr>
                <w:rFonts w:ascii="Arial" w:eastAsia="標楷體" w:hAnsi="Arial" w:cs="Arial"/>
                <w:szCs w:val="24"/>
              </w:rPr>
              <w:t>等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)</w:t>
            </w:r>
            <w:r w:rsidRPr="00430F0E">
              <w:rPr>
                <w:rFonts w:ascii="Arial" w:eastAsia="標楷體" w:hAnsi="標楷體" w:cs="Arial"/>
                <w:szCs w:val="24"/>
              </w:rPr>
              <w:t>控制</w:t>
            </w:r>
          </w:p>
          <w:p w14:paraId="6D9F2C7A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  <w:szCs w:val="19"/>
              </w:rPr>
            </w:pPr>
            <w:r w:rsidRPr="00430F0E">
              <w:rPr>
                <w:rFonts w:ascii="Arial" w:eastAsia="標楷體" w:hAnsi="標楷體" w:cs="Arial" w:hint="eastAsia"/>
                <w:szCs w:val="24"/>
              </w:rPr>
              <w:t>(2)</w:t>
            </w:r>
            <w:r w:rsidRPr="00430F0E">
              <w:rPr>
                <w:rFonts w:ascii="Arial" w:eastAsia="標楷體" w:hAnsi="標楷體" w:cs="Arial" w:hint="eastAsia"/>
                <w:szCs w:val="24"/>
              </w:rPr>
              <w:t>對於成人</w:t>
            </w:r>
            <w:proofErr w:type="gramStart"/>
            <w:r w:rsidRPr="00430F0E">
              <w:rPr>
                <w:rFonts w:ascii="Arial" w:eastAsia="標楷體" w:hAnsi="標楷體" w:cs="Arial" w:hint="eastAsia"/>
                <w:szCs w:val="24"/>
              </w:rPr>
              <w:t>健檢腎功能</w:t>
            </w:r>
            <w:proofErr w:type="gramEnd"/>
            <w:r w:rsidRPr="00430F0E">
              <w:rPr>
                <w:rFonts w:ascii="Arial" w:eastAsia="標楷體" w:hAnsi="標楷體" w:cs="Arial" w:hint="eastAsia"/>
                <w:szCs w:val="24"/>
              </w:rPr>
              <w:t>異常個案給予紀錄卡及註記機制</w:t>
            </w:r>
            <w:r w:rsidRPr="00430F0E">
              <w:rPr>
                <w:rFonts w:ascii="Arial" w:eastAsia="標楷體" w:hAnsi="Arial" w:cs="Arial" w:hint="eastAsia"/>
                <w:szCs w:val="19"/>
              </w:rPr>
              <w:t>，</w:t>
            </w:r>
            <w:r w:rsidRPr="00430F0E">
              <w:rPr>
                <w:rFonts w:ascii="Arial" w:eastAsia="標楷體" w:hAnsi="Arial" w:cs="Arial"/>
                <w:szCs w:val="19"/>
              </w:rPr>
              <w:t>提升民眾</w:t>
            </w:r>
            <w:r w:rsidRPr="00430F0E">
              <w:rPr>
                <w:rFonts w:ascii="Arial" w:eastAsia="標楷體" w:hAnsi="Arial" w:cs="Arial" w:hint="eastAsia"/>
                <w:szCs w:val="19"/>
              </w:rPr>
              <w:t>病識感</w:t>
            </w:r>
          </w:p>
          <w:p w14:paraId="0E7A48F2" w14:textId="77777777" w:rsidR="00DC6DD7" w:rsidRPr="00430F0E" w:rsidRDefault="00DC6DD7" w:rsidP="009838EA">
            <w:pPr>
              <w:tabs>
                <w:tab w:val="left" w:pos="705"/>
              </w:tabs>
              <w:spacing w:line="360" w:lineRule="auto"/>
              <w:ind w:leftChars="131" w:left="422" w:hangingChars="45" w:hanging="108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   </w:t>
            </w:r>
            <w:r w:rsidRPr="00430F0E">
              <w:rPr>
                <w:rFonts w:ascii="Arial" w:eastAsia="標楷體" w:hAnsi="Arial" w:cs="Arial"/>
              </w:rPr>
              <w:t>建立完成註記服務流程：</w:t>
            </w:r>
            <w:r w:rsidRPr="00430F0E">
              <w:rPr>
                <w:rFonts w:ascii="Arial" w:eastAsia="標楷體" w:hAnsi="Arial" w:cs="Arial" w:hint="eastAsia"/>
              </w:rPr>
              <w:t>完成紀錄卡及</w:t>
            </w:r>
            <w:proofErr w:type="gramStart"/>
            <w:r w:rsidRPr="00430F0E">
              <w:rPr>
                <w:rFonts w:ascii="Arial" w:eastAsia="標楷體" w:hAnsi="Arial" w:cs="Arial" w:hint="eastAsia"/>
              </w:rPr>
              <w:t>前後測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>問卷人數：</w:t>
            </w:r>
            <w:r w:rsidRPr="00430F0E">
              <w:rPr>
                <w:rFonts w:ascii="Arial" w:eastAsia="標楷體" w:hAnsi="Arial" w:cs="Arial" w:hint="eastAsia"/>
                <w:u w:val="single"/>
              </w:rPr>
              <w:t xml:space="preserve">        </w:t>
            </w:r>
            <w:r w:rsidRPr="00430F0E">
              <w:rPr>
                <w:rFonts w:ascii="Arial" w:eastAsia="標楷體" w:hAnsi="Arial" w:cs="Arial" w:hint="eastAsia"/>
                <w:u w:val="single"/>
              </w:rPr>
              <w:t>人</w:t>
            </w:r>
            <w:r w:rsidRPr="00430F0E">
              <w:rPr>
                <w:rFonts w:ascii="Arial" w:eastAsia="標楷體" w:hAnsi="Arial" w:cs="Arial" w:hint="eastAsia"/>
                <w:u w:val="single"/>
              </w:rPr>
              <w:t xml:space="preserve"> </w:t>
            </w:r>
          </w:p>
          <w:p w14:paraId="044D32E0" w14:textId="77777777" w:rsidR="00DC6DD7" w:rsidRPr="00430F0E" w:rsidRDefault="00DC6DD7" w:rsidP="009838EA">
            <w:pPr>
              <w:snapToGrid w:val="0"/>
              <w:spacing w:beforeLines="20" w:before="72"/>
              <w:ind w:leftChars="134" w:left="605" w:hangingChars="118" w:hanging="283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  <w:szCs w:val="24"/>
              </w:rPr>
              <w:t>(3)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對於有腎臟病風險因子之個案納入照護流程</w:t>
            </w:r>
          </w:p>
          <w:p w14:paraId="20A56F61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05AE91F7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15226D47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 w:rsidRPr="00430F0E">
              <w:rPr>
                <w:rFonts w:ascii="Arial" w:eastAsia="標楷體" w:hAnsi="Arial" w:cs="Arial" w:hint="eastAsia"/>
                <w:szCs w:val="24"/>
              </w:rPr>
              <w:t>註</w:t>
            </w:r>
            <w:proofErr w:type="gramEnd"/>
            <w:r w:rsidRPr="00430F0E">
              <w:rPr>
                <w:rFonts w:ascii="Arial" w:eastAsia="標楷體" w:hAnsi="Arial" w:cs="Arial" w:hint="eastAsia"/>
                <w:szCs w:val="24"/>
              </w:rPr>
              <w:t xml:space="preserve">: 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第四項及第五項包括流程機制、改善計畫</w:t>
            </w:r>
          </w:p>
          <w:p w14:paraId="64C6E747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  <w:tr w:rsidR="00430F0E" w:rsidRPr="00430F0E" w14:paraId="1AC95F02" w14:textId="77777777" w:rsidTr="009838EA">
        <w:trPr>
          <w:trHeight w:val="2388"/>
        </w:trPr>
        <w:tc>
          <w:tcPr>
            <w:tcW w:w="9634" w:type="dxa"/>
          </w:tcPr>
          <w:p w14:paraId="40E3812C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 w:hint="eastAsia"/>
                <w:szCs w:val="28"/>
              </w:rPr>
              <w:t>六</w:t>
            </w:r>
            <w:r w:rsidRPr="00430F0E">
              <w:rPr>
                <w:rFonts w:ascii="Arial" w:eastAsia="標楷體" w:hAnsi="Arial" w:cs="Arial"/>
                <w:szCs w:val="28"/>
              </w:rPr>
              <w:t>、照護品質</w:t>
            </w:r>
          </w:p>
          <w:p w14:paraId="72DF3C9D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</w:p>
          <w:p w14:paraId="792545BF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(</w:t>
            </w:r>
            <w:proofErr w:type="gramStart"/>
            <w:r w:rsidRPr="00430F0E">
              <w:rPr>
                <w:rFonts w:ascii="Arial" w:eastAsia="標楷體" w:hAnsi="Arial" w:cs="Arial"/>
                <w:szCs w:val="28"/>
              </w:rPr>
              <w:t>一</w:t>
            </w:r>
            <w:proofErr w:type="gramEnd"/>
            <w:r w:rsidRPr="00430F0E">
              <w:rPr>
                <w:rFonts w:ascii="Arial" w:eastAsia="標楷體" w:hAnsi="Arial" w:cs="Arial"/>
                <w:szCs w:val="28"/>
              </w:rPr>
              <w:t>)</w:t>
            </w:r>
            <w:r w:rsidRPr="00430F0E">
              <w:rPr>
                <w:rFonts w:ascii="Arial" w:eastAsia="標楷體" w:hAnsi="Arial" w:cs="Arial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病人每年接受營養評估及衛教完成率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14:paraId="25F1B430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  </w:t>
            </w:r>
            <w:r w:rsidRPr="00430F0E">
              <w:rPr>
                <w:rFonts w:ascii="Arial" w:eastAsia="標楷體" w:hAnsi="Arial" w:cs="Arial"/>
                <w:szCs w:val="28"/>
              </w:rPr>
              <w:t>完成率</w:t>
            </w:r>
            <w:r w:rsidRPr="00430F0E">
              <w:rPr>
                <w:rFonts w:ascii="Arial" w:eastAsia="標楷體" w:hAnsi="Arial" w:cs="Arial"/>
                <w:szCs w:val="28"/>
              </w:rPr>
              <w:t>=</w:t>
            </w:r>
            <w:r w:rsidRPr="00430F0E">
              <w:rPr>
                <w:rFonts w:ascii="Arial" w:eastAsia="標楷體" w:hAnsi="Arial" w:cs="Arial"/>
                <w:szCs w:val="28"/>
              </w:rPr>
              <w:t>完成年度營養衛教人數</w:t>
            </w:r>
            <w:r w:rsidRPr="00430F0E">
              <w:rPr>
                <w:rFonts w:ascii="Arial" w:eastAsia="標楷體" w:hAnsi="Arial" w:cs="Arial"/>
                <w:szCs w:val="28"/>
              </w:rPr>
              <w:t>÷</w:t>
            </w:r>
            <w:r w:rsidRPr="00430F0E">
              <w:rPr>
                <w:rFonts w:ascii="Arial" w:eastAsia="標楷體" w:hAnsi="Arial" w:cs="Arial"/>
                <w:szCs w:val="28"/>
              </w:rPr>
              <w:t>年度</w:t>
            </w:r>
            <w:r w:rsidRPr="00430F0E">
              <w:rPr>
                <w:rFonts w:ascii="Arial" w:eastAsia="標楷體" w:hAnsi="Arial" w:cs="Arial"/>
                <w:szCs w:val="28"/>
              </w:rPr>
              <w:t>CKD stage</w:t>
            </w:r>
            <w:r w:rsidRPr="00430F0E">
              <w:rPr>
                <w:rFonts w:ascii="Arial" w:eastAsia="標楷體" w:hAnsi="Arial" w:cs="Arial" w:hint="eastAsia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3b~5</w:t>
            </w:r>
            <w:r w:rsidRPr="00430F0E">
              <w:rPr>
                <w:rFonts w:ascii="Arial" w:eastAsia="標楷體" w:hAnsi="Arial" w:cs="Arial"/>
                <w:szCs w:val="28"/>
              </w:rPr>
              <w:t>收案病人數</w:t>
            </w:r>
          </w:p>
          <w:p w14:paraId="449A5C65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  </w:t>
            </w:r>
            <w:r w:rsidRPr="00430F0E">
              <w:rPr>
                <w:rFonts w:ascii="Arial" w:eastAsia="標楷體" w:hAnsi="Arial" w:cs="Arial"/>
                <w:szCs w:val="28"/>
              </w:rPr>
              <w:t>分母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：</w:t>
            </w:r>
            <w:r w:rsidRPr="00430F0E">
              <w:rPr>
                <w:rFonts w:ascii="Arial" w:eastAsia="標楷體" w:hAnsi="Arial" w:cs="Arial"/>
                <w:szCs w:val="28"/>
              </w:rPr>
              <w:t>當年度該院所</w:t>
            </w:r>
            <w:r w:rsidRPr="00430F0E">
              <w:rPr>
                <w:rFonts w:ascii="Arial" w:eastAsia="標楷體" w:hAnsi="Arial" w:cs="Arial"/>
                <w:szCs w:val="28"/>
              </w:rPr>
              <w:t>CKD stage</w:t>
            </w:r>
            <w:r w:rsidRPr="00430F0E">
              <w:rPr>
                <w:rFonts w:ascii="Arial" w:eastAsia="標楷體" w:hAnsi="Arial" w:cs="Arial" w:hint="eastAsia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3b~5</w:t>
            </w:r>
            <w:r w:rsidRPr="00430F0E">
              <w:rPr>
                <w:rFonts w:ascii="Arial" w:eastAsia="標楷體" w:hAnsi="Arial" w:cs="Arial"/>
                <w:szCs w:val="28"/>
              </w:rPr>
              <w:t>收案之所有病人</w:t>
            </w:r>
            <w:r w:rsidRPr="00430F0E">
              <w:rPr>
                <w:rFonts w:ascii="Arial" w:eastAsia="標楷體" w:hAnsi="Arial" w:cs="Arial" w:hint="eastAsia"/>
                <w:szCs w:val="28"/>
              </w:rPr>
              <w:t xml:space="preserve"> (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扣除第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4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季新收案病人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)</w:t>
            </w:r>
          </w:p>
          <w:p w14:paraId="70D7690D" w14:textId="77777777" w:rsidR="00DC6DD7" w:rsidRPr="00430F0E" w:rsidRDefault="00DC6DD7" w:rsidP="009838EA">
            <w:pPr>
              <w:adjustRightInd w:val="0"/>
              <w:snapToGrid w:val="0"/>
              <w:spacing w:beforeLines="25" w:before="90"/>
              <w:ind w:leftChars="190" w:left="1164" w:hangingChars="295" w:hanging="708"/>
              <w:jc w:val="both"/>
              <w:rPr>
                <w:rFonts w:ascii="Arial" w:eastAsia="標楷體" w:hAnsi="Arial" w:cs="Arial"/>
                <w:szCs w:val="24"/>
                <w:vertAlign w:val="subscript"/>
              </w:rPr>
            </w:pPr>
            <w:r w:rsidRPr="00430F0E">
              <w:rPr>
                <w:rFonts w:ascii="Arial" w:eastAsia="標楷體" w:hAnsi="Arial" w:cs="Arial"/>
                <w:szCs w:val="24"/>
              </w:rPr>
              <w:t>分子</w:t>
            </w:r>
            <w:r w:rsidRPr="00430F0E">
              <w:rPr>
                <w:rFonts w:ascii="Arial" w:eastAsia="標楷體" w:hAnsi="Arial" w:cs="Arial" w:hint="eastAsia"/>
                <w:szCs w:val="24"/>
              </w:rPr>
              <w:t>：</w:t>
            </w:r>
            <w:r w:rsidRPr="00430F0E">
              <w:rPr>
                <w:rFonts w:ascii="Arial" w:eastAsia="標楷體" w:hAnsi="Arial" w:cs="Arial"/>
                <w:szCs w:val="24"/>
              </w:rPr>
              <w:t>符合上述分母條件之病人當中，於當年度該院所完成</w:t>
            </w:r>
            <w:r w:rsidRPr="00430F0E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4"/>
              </w:rPr>
              <w:t>≥</w:t>
            </w:r>
            <w:r w:rsidRPr="00430F0E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4"/>
              </w:rPr>
              <w:t>2</w:t>
            </w:r>
            <w:r w:rsidRPr="00430F0E">
              <w:rPr>
                <w:rFonts w:ascii="Arial" w:eastAsia="標楷體" w:hAnsi="Arial" w:cs="Arial"/>
                <w:szCs w:val="24"/>
              </w:rPr>
              <w:t>次營養評估及衛教條件之人數</w:t>
            </w:r>
          </w:p>
          <w:p w14:paraId="12E61A2D" w14:textId="2B24159D" w:rsidR="00DC6DD7" w:rsidRPr="00430F0E" w:rsidRDefault="00DC6DD7" w:rsidP="009838EA">
            <w:pPr>
              <w:adjustRightInd w:val="0"/>
              <w:snapToGrid w:val="0"/>
              <w:spacing w:beforeLines="50" w:before="18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1. 1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日至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112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31</w:t>
            </w:r>
            <w:r w:rsidRPr="00430F0E">
              <w:rPr>
                <w:rFonts w:ascii="Arial" w:eastAsia="標楷體" w:hAnsi="Arial" w:cs="Arial"/>
                <w:szCs w:val="28"/>
              </w:rPr>
              <w:t>日</w:t>
            </w:r>
          </w:p>
          <w:p w14:paraId="2086ECF8" w14:textId="77777777" w:rsidR="00DC6DD7" w:rsidRPr="00430F0E" w:rsidRDefault="00DC6DD7" w:rsidP="009838EA">
            <w:pPr>
              <w:adjustRightInd w:val="0"/>
              <w:snapToGrid w:val="0"/>
              <w:spacing w:beforeLines="50" w:before="180" w:afterLines="50" w:after="180" w:line="288" w:lineRule="auto"/>
              <w:jc w:val="both"/>
              <w:rPr>
                <w:rFonts w:ascii="Arial" w:eastAsia="標楷體" w:hAnsi="Arial" w:cs="Arial"/>
                <w:szCs w:val="28"/>
                <w:u w:val="single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 </w:t>
            </w:r>
            <w:r w:rsidRPr="00430F0E">
              <w:rPr>
                <w:rFonts w:ascii="Arial" w:eastAsia="標楷體" w:hAnsi="Arial" w:cs="Arial"/>
                <w:szCs w:val="28"/>
              </w:rPr>
              <w:t>完成營養衛教人數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</w:rPr>
              <w:t>÷CKD stage</w:t>
            </w:r>
            <w:r w:rsidRPr="00430F0E">
              <w:rPr>
                <w:rFonts w:ascii="Arial" w:eastAsia="標楷體" w:hAnsi="Arial" w:cs="Arial" w:hint="eastAsia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3b~5</w:t>
            </w:r>
            <w:r w:rsidRPr="00430F0E">
              <w:rPr>
                <w:rFonts w:ascii="Arial" w:eastAsia="標楷體" w:hAnsi="Arial" w:cs="Arial"/>
                <w:szCs w:val="28"/>
              </w:rPr>
              <w:t>收案病人數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</w:t>
            </w:r>
            <w:r w:rsidRPr="00430F0E">
              <w:rPr>
                <w:rFonts w:ascii="Arial" w:eastAsia="標楷體" w:hAnsi="Arial" w:cs="Arial"/>
                <w:szCs w:val="28"/>
              </w:rPr>
              <w:t>人；比例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%</w:t>
            </w:r>
          </w:p>
          <w:p w14:paraId="733D978B" w14:textId="382241A8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2. 1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13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日至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113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6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30</w:t>
            </w:r>
            <w:r w:rsidRPr="00430F0E">
              <w:rPr>
                <w:rFonts w:ascii="Arial" w:eastAsia="標楷體" w:hAnsi="Arial" w:cs="Arial"/>
                <w:szCs w:val="28"/>
              </w:rPr>
              <w:t>日</w:t>
            </w:r>
          </w:p>
          <w:p w14:paraId="1CEBAB35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  <w:u w:val="single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 </w:t>
            </w:r>
            <w:r w:rsidRPr="00430F0E">
              <w:rPr>
                <w:rFonts w:ascii="Arial" w:eastAsia="標楷體" w:hAnsi="Arial" w:cs="Arial"/>
                <w:szCs w:val="28"/>
              </w:rPr>
              <w:t>完成營養衛教人數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</w:rPr>
              <w:t>÷CKD stage</w:t>
            </w:r>
            <w:r w:rsidRPr="00430F0E">
              <w:rPr>
                <w:rFonts w:ascii="Arial" w:eastAsia="標楷體" w:hAnsi="Arial" w:cs="Arial" w:hint="eastAsia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3b~5</w:t>
            </w:r>
            <w:r w:rsidRPr="00430F0E">
              <w:rPr>
                <w:rFonts w:ascii="Arial" w:eastAsia="標楷體" w:hAnsi="Arial" w:cs="Arial"/>
                <w:szCs w:val="28"/>
              </w:rPr>
              <w:t>收案病人數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</w:t>
            </w:r>
            <w:r w:rsidRPr="00430F0E">
              <w:rPr>
                <w:rFonts w:ascii="Arial" w:eastAsia="標楷體" w:hAnsi="Arial" w:cs="Arial"/>
                <w:szCs w:val="28"/>
              </w:rPr>
              <w:t>人；比例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%</w:t>
            </w:r>
          </w:p>
          <w:p w14:paraId="1813BF89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  <w:u w:val="single"/>
              </w:rPr>
            </w:pPr>
          </w:p>
          <w:p w14:paraId="48A7B5D9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  <w:u w:val="single"/>
              </w:rPr>
            </w:pPr>
          </w:p>
          <w:p w14:paraId="64F81FD2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 w:hint="eastAsia"/>
                <w:szCs w:val="28"/>
              </w:rPr>
              <w:t>(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二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)</w:t>
            </w:r>
            <w:r w:rsidRPr="00430F0E">
              <w:rPr>
                <w:rFonts w:ascii="Arial" w:eastAsia="標楷體" w:hAnsi="Arial" w:cs="Arial"/>
                <w:szCs w:val="28"/>
              </w:rPr>
              <w:t>進入透析之收案</w:t>
            </w:r>
            <w:r w:rsidRPr="00430F0E">
              <w:rPr>
                <w:rFonts w:ascii="Arial" w:eastAsia="標楷體" w:hAnsi="Arial" w:cs="Arial"/>
                <w:szCs w:val="28"/>
              </w:rPr>
              <w:t>CKD stage</w:t>
            </w:r>
            <w:r w:rsidRPr="00430F0E">
              <w:rPr>
                <w:rFonts w:ascii="Arial" w:eastAsia="標楷體" w:hAnsi="Arial" w:cs="Arial" w:hint="eastAsia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5</w:t>
            </w:r>
            <w:r w:rsidRPr="00430F0E">
              <w:rPr>
                <w:rFonts w:ascii="Arial" w:eastAsia="標楷體" w:hAnsi="Arial" w:cs="Arial"/>
                <w:szCs w:val="28"/>
              </w:rPr>
              <w:t>病患照護品質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14:paraId="1DE99AE6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</w:p>
          <w:p w14:paraId="25E83AB4" w14:textId="25E63263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1. 1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日至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112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12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31</w:t>
            </w:r>
            <w:r w:rsidRPr="00430F0E">
              <w:rPr>
                <w:rFonts w:ascii="Arial" w:eastAsia="標楷體" w:hAnsi="Arial" w:cs="Arial"/>
                <w:szCs w:val="28"/>
              </w:rPr>
              <w:t>日</w:t>
            </w:r>
          </w:p>
          <w:p w14:paraId="5920DA5D" w14:textId="77777777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(1)Stage 5</w:t>
            </w:r>
            <w:r w:rsidRPr="00430F0E">
              <w:rPr>
                <w:rFonts w:ascii="Arial" w:eastAsia="標楷體" w:hAnsi="Arial" w:cs="Arial"/>
                <w:szCs w:val="28"/>
              </w:rPr>
              <w:t>病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</w:rPr>
              <w:t>進入</w:t>
            </w:r>
            <w:r w:rsidRPr="00430F0E">
              <w:rPr>
                <w:rFonts w:ascii="Arial" w:eastAsia="標楷體" w:hAnsi="Arial" w:cs="Arial"/>
                <w:szCs w:val="28"/>
              </w:rPr>
              <w:t>ESRD</w:t>
            </w:r>
            <w:r w:rsidRPr="00430F0E">
              <w:rPr>
                <w:rFonts w:ascii="Arial" w:eastAsia="標楷體" w:hAnsi="Arial" w:cs="Arial" w:hint="eastAsia"/>
                <w:szCs w:val="28"/>
              </w:rPr>
              <w:t xml:space="preserve"> </w:t>
            </w:r>
            <w:r w:rsidRPr="00430F0E">
              <w:rPr>
                <w:rFonts w:ascii="Arial" w:eastAsia="標楷體" w:hAnsi="Arial" w:cs="Arial"/>
                <w:szCs w:val="28"/>
              </w:rPr>
              <w:t>(HD+PD+</w:t>
            </w:r>
            <w:r w:rsidRPr="00430F0E">
              <w:rPr>
                <w:rFonts w:ascii="Arial" w:eastAsia="標楷體" w:hAnsi="Arial" w:cs="Arial"/>
                <w:szCs w:val="28"/>
              </w:rPr>
              <w:t>移植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  <w:r w:rsidRPr="00430F0E">
              <w:rPr>
                <w:rFonts w:ascii="Arial" w:eastAsia="標楷體" w:hAnsi="Arial" w:cs="Arial"/>
                <w:szCs w:val="28"/>
              </w:rPr>
              <w:t>而結案總人數：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</w:p>
          <w:p w14:paraId="5C660CDB" w14:textId="77777777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(2)</w:t>
            </w:r>
            <w:r w:rsidRPr="00430F0E">
              <w:rPr>
                <w:rFonts w:ascii="Arial" w:eastAsia="標楷體" w:hAnsi="Arial" w:cs="Arial"/>
                <w:szCs w:val="28"/>
              </w:rPr>
              <w:t>沒有使用暫時性導管透析的人數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</w:t>
            </w:r>
            <w:r w:rsidRPr="00430F0E">
              <w:rPr>
                <w:rFonts w:ascii="Arial" w:eastAsia="標楷體" w:hAnsi="Arial" w:cs="Arial"/>
                <w:szCs w:val="28"/>
              </w:rPr>
              <w:t>人；比例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%</w:t>
            </w:r>
            <w:r w:rsidRPr="00430F0E">
              <w:rPr>
                <w:rFonts w:ascii="Arial" w:eastAsia="標楷體" w:hAnsi="Arial" w:cs="Arial"/>
                <w:szCs w:val="28"/>
              </w:rPr>
              <w:t xml:space="preserve"> </w:t>
            </w:r>
          </w:p>
          <w:p w14:paraId="52081D0D" w14:textId="77777777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(3)CKD stage5</w:t>
            </w:r>
            <w:r w:rsidRPr="00430F0E">
              <w:rPr>
                <w:rFonts w:ascii="Arial" w:eastAsia="標楷體" w:hAnsi="Arial" w:cs="Arial"/>
                <w:szCs w:val="28"/>
              </w:rPr>
              <w:t>病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人</w:t>
            </w:r>
            <w:r w:rsidRPr="00430F0E">
              <w:rPr>
                <w:rFonts w:ascii="Arial" w:eastAsia="標楷體" w:hAnsi="Arial" w:cs="Arial"/>
                <w:szCs w:val="28"/>
              </w:rPr>
              <w:t>直接接受腎臟移植或進入透析半年內轉歸腎臟移植人數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</w:p>
          <w:p w14:paraId="1C4F605B" w14:textId="77777777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  <w:u w:val="single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</w:t>
            </w:r>
            <w:r w:rsidRPr="00430F0E">
              <w:rPr>
                <w:rFonts w:ascii="Arial" w:eastAsia="標楷體" w:hAnsi="Arial" w:cs="Arial"/>
                <w:szCs w:val="28"/>
              </w:rPr>
              <w:t>人；有轉</w:t>
            </w:r>
            <w:proofErr w:type="gramStart"/>
            <w:r w:rsidRPr="00430F0E">
              <w:rPr>
                <w:rFonts w:ascii="Arial" w:eastAsia="標楷體" w:hAnsi="Arial" w:cs="Arial"/>
                <w:szCs w:val="28"/>
              </w:rPr>
              <w:t>介</w:t>
            </w:r>
            <w:proofErr w:type="gramEnd"/>
            <w:r w:rsidRPr="00430F0E">
              <w:rPr>
                <w:rFonts w:ascii="Arial" w:eastAsia="標楷體" w:hAnsi="Arial" w:cs="Arial"/>
                <w:szCs w:val="28"/>
              </w:rPr>
              <w:t>腎臟移植門診配對，但未成功進行腎臟移植人數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</w:p>
          <w:p w14:paraId="2C30345D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  <w:u w:val="single"/>
              </w:rPr>
            </w:pPr>
          </w:p>
          <w:p w14:paraId="50559B31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  <w:u w:val="single"/>
              </w:rPr>
            </w:pPr>
          </w:p>
          <w:p w14:paraId="7F2F849C" w14:textId="361F1AC3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>2.1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13</w:t>
            </w:r>
            <w:r w:rsidRPr="00430F0E">
              <w:rPr>
                <w:rFonts w:ascii="Arial" w:eastAsia="標楷體" w:hAnsi="Arial" w:cs="Arial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1</w:t>
            </w:r>
            <w:r w:rsidRPr="00430F0E">
              <w:rPr>
                <w:rFonts w:ascii="Arial" w:eastAsia="標楷體" w:hAnsi="Arial" w:cs="Arial"/>
                <w:szCs w:val="28"/>
              </w:rPr>
              <w:t>日至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113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年</w:t>
            </w:r>
            <w:r w:rsidRPr="00430F0E">
              <w:rPr>
                <w:rFonts w:ascii="Arial" w:eastAsia="標楷體" w:hAnsi="Arial" w:cs="Arial"/>
                <w:szCs w:val="28"/>
              </w:rPr>
              <w:t>6</w:t>
            </w:r>
            <w:r w:rsidRPr="00430F0E">
              <w:rPr>
                <w:rFonts w:ascii="Arial" w:eastAsia="標楷體" w:hAnsi="Arial" w:cs="Arial"/>
                <w:szCs w:val="28"/>
              </w:rPr>
              <w:t>月</w:t>
            </w:r>
            <w:r w:rsidRPr="00430F0E">
              <w:rPr>
                <w:rFonts w:ascii="Arial" w:eastAsia="標楷體" w:hAnsi="Arial" w:cs="Arial"/>
                <w:szCs w:val="28"/>
              </w:rPr>
              <w:t>30</w:t>
            </w:r>
            <w:r w:rsidRPr="00430F0E">
              <w:rPr>
                <w:rFonts w:ascii="Arial" w:eastAsia="標楷體" w:hAnsi="Arial" w:cs="Arial"/>
                <w:szCs w:val="28"/>
              </w:rPr>
              <w:t>日</w:t>
            </w:r>
          </w:p>
          <w:p w14:paraId="5CFF3E65" w14:textId="77777777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(1)Stage 5</w:t>
            </w:r>
            <w:r w:rsidRPr="00430F0E">
              <w:rPr>
                <w:rFonts w:ascii="Arial" w:eastAsia="標楷體" w:hAnsi="Arial" w:cs="Arial"/>
                <w:szCs w:val="28"/>
              </w:rPr>
              <w:t>病患進入</w:t>
            </w:r>
            <w:r w:rsidRPr="00430F0E">
              <w:rPr>
                <w:rFonts w:ascii="Arial" w:eastAsia="標楷體" w:hAnsi="Arial" w:cs="Arial"/>
                <w:szCs w:val="28"/>
              </w:rPr>
              <w:t>ESRD (HD+PD+</w:t>
            </w:r>
            <w:r w:rsidRPr="00430F0E">
              <w:rPr>
                <w:rFonts w:ascii="Arial" w:eastAsia="標楷體" w:hAnsi="Arial" w:cs="Arial"/>
                <w:szCs w:val="28"/>
              </w:rPr>
              <w:t>移植</w:t>
            </w:r>
            <w:r w:rsidRPr="00430F0E">
              <w:rPr>
                <w:rFonts w:ascii="Arial" w:eastAsia="標楷體" w:hAnsi="Arial" w:cs="Arial"/>
                <w:szCs w:val="28"/>
              </w:rPr>
              <w:t>)</w:t>
            </w:r>
            <w:r w:rsidRPr="00430F0E">
              <w:rPr>
                <w:rFonts w:ascii="Arial" w:eastAsia="標楷體" w:hAnsi="Arial" w:cs="Arial"/>
                <w:szCs w:val="28"/>
              </w:rPr>
              <w:t>而結案總人數：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</w:p>
          <w:p w14:paraId="47098DEB" w14:textId="77777777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  <w:u w:val="single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(2)</w:t>
            </w:r>
            <w:r w:rsidRPr="00430F0E">
              <w:rPr>
                <w:rFonts w:ascii="Arial" w:eastAsia="標楷體" w:hAnsi="Arial" w:cs="Arial"/>
                <w:szCs w:val="28"/>
              </w:rPr>
              <w:t>沒有使用暫時性導管透析的人數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</w:t>
            </w:r>
            <w:r w:rsidRPr="00430F0E">
              <w:rPr>
                <w:rFonts w:ascii="Arial" w:eastAsia="標楷體" w:hAnsi="Arial" w:cs="Arial"/>
                <w:szCs w:val="28"/>
              </w:rPr>
              <w:t>人；比例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 %</w:t>
            </w:r>
          </w:p>
          <w:p w14:paraId="5496596B" w14:textId="77777777" w:rsidR="00DC6DD7" w:rsidRPr="00430F0E" w:rsidRDefault="00DC6DD7" w:rsidP="009838EA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(</w:t>
            </w:r>
            <w:r w:rsidRPr="00430F0E">
              <w:rPr>
                <w:rFonts w:ascii="Arial" w:eastAsia="標楷體" w:hAnsi="Arial" w:cs="Arial" w:hint="eastAsia"/>
                <w:szCs w:val="28"/>
              </w:rPr>
              <w:t>3</w:t>
            </w:r>
            <w:r w:rsidRPr="00430F0E">
              <w:rPr>
                <w:rFonts w:ascii="Arial" w:eastAsia="標楷體" w:hAnsi="Arial" w:cs="Arial"/>
                <w:szCs w:val="28"/>
              </w:rPr>
              <w:t>)CKD stage 5</w:t>
            </w:r>
            <w:r w:rsidRPr="00430F0E">
              <w:rPr>
                <w:rFonts w:ascii="Arial" w:eastAsia="標楷體" w:hAnsi="Arial" w:cs="Arial"/>
                <w:szCs w:val="28"/>
              </w:rPr>
              <w:t>病患直接接受腎臟移植或進入透析半年內轉歸腎臟移植人數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</w:p>
          <w:p w14:paraId="371C77D1" w14:textId="71FD73E8" w:rsidR="00DC6DD7" w:rsidRPr="00430F0E" w:rsidRDefault="00DC6DD7" w:rsidP="00042A3F">
            <w:pPr>
              <w:adjustRightInd w:val="0"/>
              <w:snapToGrid w:val="0"/>
              <w:spacing w:line="360" w:lineRule="auto"/>
              <w:jc w:val="both"/>
              <w:rPr>
                <w:rFonts w:ascii="Arial" w:eastAsia="標楷體" w:hAnsi="Arial" w:cs="Arial"/>
                <w:szCs w:val="28"/>
              </w:rPr>
            </w:pPr>
            <w:r w:rsidRPr="00430F0E">
              <w:rPr>
                <w:rFonts w:ascii="Arial" w:eastAsia="標楷體" w:hAnsi="Arial" w:cs="Arial"/>
                <w:szCs w:val="28"/>
              </w:rPr>
              <w:t xml:space="preserve">    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  </w:t>
            </w:r>
            <w:r w:rsidRPr="00430F0E">
              <w:rPr>
                <w:rFonts w:ascii="Arial" w:eastAsia="標楷體" w:hAnsi="Arial" w:cs="Arial"/>
                <w:szCs w:val="28"/>
              </w:rPr>
              <w:t>人；有轉</w:t>
            </w:r>
            <w:proofErr w:type="gramStart"/>
            <w:r w:rsidRPr="00430F0E">
              <w:rPr>
                <w:rFonts w:ascii="Arial" w:eastAsia="標楷體" w:hAnsi="Arial" w:cs="Arial"/>
                <w:szCs w:val="28"/>
              </w:rPr>
              <w:t>介</w:t>
            </w:r>
            <w:proofErr w:type="gramEnd"/>
            <w:r w:rsidRPr="00430F0E">
              <w:rPr>
                <w:rFonts w:ascii="Arial" w:eastAsia="標楷體" w:hAnsi="Arial" w:cs="Arial"/>
                <w:szCs w:val="28"/>
              </w:rPr>
              <w:t>腎臟移植門診配對，但未成功進行腎臟移植人數</w:t>
            </w:r>
            <w:r w:rsidRPr="00430F0E">
              <w:rPr>
                <w:rFonts w:ascii="Arial" w:eastAsia="標楷體" w:hAnsi="Arial" w:cs="Arial"/>
                <w:szCs w:val="28"/>
              </w:rPr>
              <w:t>:</w:t>
            </w:r>
            <w:r w:rsidRPr="00430F0E">
              <w:rPr>
                <w:rFonts w:ascii="Arial" w:eastAsia="標楷體" w:hAnsi="Arial" w:cs="Arial"/>
                <w:szCs w:val="28"/>
                <w:u w:val="single"/>
              </w:rPr>
              <w:t xml:space="preserve">     </w:t>
            </w:r>
            <w:r w:rsidRPr="00430F0E">
              <w:rPr>
                <w:rFonts w:ascii="Arial" w:eastAsia="標楷體" w:hAnsi="Arial" w:cs="Arial"/>
                <w:szCs w:val="28"/>
              </w:rPr>
              <w:t>人</w:t>
            </w:r>
          </w:p>
          <w:p w14:paraId="5A2D66B0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28"/>
              </w:rPr>
            </w:pPr>
          </w:p>
        </w:tc>
      </w:tr>
    </w:tbl>
    <w:p w14:paraId="3A4E86E0" w14:textId="77777777" w:rsidR="00DC6DD7" w:rsidRPr="00430F0E" w:rsidRDefault="00DC6DD7" w:rsidP="00DC6DD7">
      <w:pPr>
        <w:rPr>
          <w:rFonts w:ascii="Arial" w:eastAsia="標楷體" w:hAnsi="Arial" w:cs="Arial"/>
          <w:b/>
          <w:sz w:val="32"/>
          <w:szCs w:val="32"/>
        </w:rPr>
      </w:pPr>
      <w:r w:rsidRPr="00430F0E">
        <w:rPr>
          <w:rFonts w:ascii="Arial" w:eastAsia="標楷體" w:hAnsi="Arial" w:cs="Arial"/>
          <w:b/>
          <w:sz w:val="32"/>
          <w:szCs w:val="32"/>
        </w:rPr>
        <w:br w:type="page"/>
      </w:r>
    </w:p>
    <w:p w14:paraId="71990D39" w14:textId="77777777" w:rsidR="00DC6DD7" w:rsidRPr="00430F0E" w:rsidRDefault="00DC6DD7" w:rsidP="00DC6DD7">
      <w:pPr>
        <w:adjustRightInd w:val="0"/>
        <w:snapToGrid w:val="0"/>
        <w:ind w:right="332"/>
        <w:rPr>
          <w:rFonts w:ascii="Arial" w:hAnsi="Arial" w:cs="Arial"/>
          <w:b/>
          <w:sz w:val="32"/>
        </w:rPr>
      </w:pPr>
      <w:r w:rsidRPr="00430F0E">
        <w:rPr>
          <w:rFonts w:ascii="Arial" w:eastAsia="標楷體" w:hAnsi="Arial" w:cs="Arial"/>
          <w:b/>
          <w:sz w:val="32"/>
          <w:szCs w:val="32"/>
        </w:rPr>
        <w:t>附件二</w:t>
      </w:r>
      <w:r w:rsidRPr="00430F0E">
        <w:rPr>
          <w:rFonts w:ascii="Arial" w:hAnsi="Arial" w:cs="Arial"/>
          <w:b/>
          <w:sz w:val="32"/>
        </w:rPr>
        <w:t xml:space="preserve">          </w:t>
      </w:r>
      <w:r w:rsidRPr="00430F0E">
        <w:rPr>
          <w:rFonts w:ascii="Arial" w:hAnsi="Arial" w:cs="Arial" w:hint="eastAsia"/>
          <w:b/>
          <w:sz w:val="32"/>
        </w:rPr>
        <w:t xml:space="preserve">  </w:t>
      </w:r>
      <w:r w:rsidRPr="00430F0E">
        <w:rPr>
          <w:rFonts w:ascii="Arial" w:eastAsia="標楷體" w:hAnsi="Arial" w:cs="Arial"/>
          <w:b/>
          <w:sz w:val="32"/>
        </w:rPr>
        <w:t>臨床實踐</w:t>
      </w:r>
      <w:r w:rsidRPr="00430F0E">
        <w:rPr>
          <w:rFonts w:ascii="Arial" w:eastAsia="標楷體" w:hAnsi="Arial" w:cs="Arial"/>
          <w:b/>
          <w:sz w:val="32"/>
        </w:rPr>
        <w:t>SDM</w:t>
      </w:r>
      <w:r w:rsidRPr="00430F0E">
        <w:rPr>
          <w:rFonts w:ascii="Arial" w:eastAsia="標楷體" w:hAnsi="Arial" w:cs="Arial"/>
          <w:b/>
          <w:sz w:val="32"/>
        </w:rPr>
        <w:t>情形</w:t>
      </w:r>
    </w:p>
    <w:p w14:paraId="179D3959" w14:textId="77777777" w:rsidR="00DC6DD7" w:rsidRPr="00430F0E" w:rsidRDefault="00DC6DD7" w:rsidP="00DC6DD7">
      <w:pPr>
        <w:adjustRightInd w:val="0"/>
        <w:snapToGrid w:val="0"/>
        <w:ind w:right="55"/>
        <w:jc w:val="center"/>
        <w:rPr>
          <w:rFonts w:ascii="Arial" w:eastAsia="標楷體" w:hAnsi="Arial" w:cs="Arial"/>
          <w:sz w:val="22"/>
        </w:rPr>
      </w:pPr>
      <w:r w:rsidRPr="00430F0E">
        <w:rPr>
          <w:rFonts w:ascii="Arial" w:eastAsia="標楷體" w:hAnsi="Arial" w:cs="Arial"/>
          <w:sz w:val="22"/>
        </w:rPr>
        <w:t>(</w:t>
      </w:r>
      <w:r w:rsidRPr="00430F0E">
        <w:rPr>
          <w:rFonts w:ascii="Arial" w:eastAsia="標楷體" w:hAnsi="Arial" w:cs="Arial"/>
          <w:sz w:val="22"/>
        </w:rPr>
        <w:t>請機構自行填寫，並附佐證資料</w:t>
      </w:r>
      <w:r w:rsidRPr="00430F0E">
        <w:rPr>
          <w:rFonts w:ascii="Arial" w:eastAsia="標楷體" w:hAnsi="Arial" w:cs="Arial"/>
          <w:sz w:val="22"/>
        </w:rPr>
        <w:t>)</w:t>
      </w:r>
    </w:p>
    <w:p w14:paraId="05ADC5B4" w14:textId="77777777" w:rsidR="00DC6DD7" w:rsidRPr="00430F0E" w:rsidRDefault="00DC6DD7" w:rsidP="00DC6DD7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  <w:r w:rsidRPr="00430F0E">
        <w:rPr>
          <w:rFonts w:ascii="Arial" w:eastAsia="標楷體" w:hAnsi="Arial" w:cs="Arial"/>
        </w:rPr>
        <w:t>(</w:t>
      </w:r>
      <w:r w:rsidRPr="00430F0E">
        <w:rPr>
          <w:rFonts w:ascii="Arial" w:eastAsia="標楷體" w:hAnsi="Arial" w:cs="Arial"/>
        </w:rPr>
        <w:t>參</w:t>
      </w:r>
      <w:r w:rsidRPr="00430F0E">
        <w:rPr>
          <w:rFonts w:ascii="Arial" w:eastAsia="標楷體" w:hAnsi="Arial" w:cs="Arial" w:hint="eastAsia"/>
        </w:rPr>
        <w:t>照</w:t>
      </w:r>
      <w:r w:rsidRPr="00430F0E">
        <w:rPr>
          <w:rFonts w:ascii="Arial" w:eastAsia="標楷體" w:hAnsi="Arial" w:cs="Arial" w:hint="eastAsia"/>
        </w:rPr>
        <w:t>111</w:t>
      </w:r>
      <w:r w:rsidRPr="00430F0E">
        <w:rPr>
          <w:rFonts w:ascii="Arial" w:eastAsia="標楷體" w:hAnsi="Arial" w:cs="Arial" w:hint="eastAsia"/>
        </w:rPr>
        <w:t>年</w:t>
      </w:r>
      <w:proofErr w:type="gramStart"/>
      <w:r w:rsidRPr="00430F0E">
        <w:rPr>
          <w:rFonts w:ascii="Arial" w:eastAsia="標楷體" w:hAnsi="Arial" w:cs="Arial"/>
        </w:rPr>
        <w:t>醫</w:t>
      </w:r>
      <w:proofErr w:type="gramEnd"/>
      <w:r w:rsidRPr="00430F0E">
        <w:rPr>
          <w:rFonts w:ascii="Arial" w:eastAsia="標楷體" w:hAnsi="Arial" w:cs="Arial"/>
        </w:rPr>
        <w:t>策會</w:t>
      </w:r>
      <w:r w:rsidRPr="00430F0E">
        <w:rPr>
          <w:rFonts w:ascii="Arial" w:eastAsia="標楷體" w:hAnsi="Arial" w:cs="Arial" w:hint="eastAsia"/>
        </w:rPr>
        <w:t>疾病認證</w:t>
      </w:r>
      <w:r w:rsidRPr="00430F0E">
        <w:rPr>
          <w:rFonts w:ascii="Arial" w:eastAsia="標楷體" w:hAnsi="Arial" w:cs="Arial" w:hint="eastAsia"/>
        </w:rPr>
        <w:t>SDM</w:t>
      </w:r>
      <w:r w:rsidRPr="00430F0E">
        <w:rPr>
          <w:rFonts w:ascii="Arial" w:eastAsia="標楷體" w:hAnsi="Arial" w:cs="Arial" w:hint="eastAsia"/>
        </w:rPr>
        <w:t>實踐執行工作項目</w:t>
      </w:r>
      <w:r w:rsidRPr="00430F0E">
        <w:rPr>
          <w:rFonts w:ascii="Arial" w:eastAsia="標楷體" w:hAnsi="Arial" w:cs="Arial"/>
        </w:rPr>
        <w:t>)</w:t>
      </w:r>
    </w:p>
    <w:p w14:paraId="768650F8" w14:textId="77777777" w:rsidR="00DC6DD7" w:rsidRPr="00430F0E" w:rsidRDefault="00DC6DD7" w:rsidP="00DC6DD7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30F0E" w:rsidRPr="00430F0E" w14:paraId="7415060D" w14:textId="77777777" w:rsidTr="009838EA">
        <w:trPr>
          <w:trHeight w:val="6936"/>
        </w:trPr>
        <w:tc>
          <w:tcPr>
            <w:tcW w:w="9209" w:type="dxa"/>
            <w:shd w:val="clear" w:color="auto" w:fill="auto"/>
          </w:tcPr>
          <w:p w14:paraId="19DD3E58" w14:textId="77777777" w:rsidR="00DC6DD7" w:rsidRPr="00430F0E" w:rsidRDefault="00DC6DD7" w:rsidP="009838EA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ind w:left="456" w:hangingChars="190" w:hanging="456"/>
              <w:rPr>
                <w:rFonts w:ascii="Arial" w:eastAsia="標楷體" w:hAnsi="Arial" w:cs="Arial"/>
                <w:lang w:val="zh-TW"/>
              </w:rPr>
            </w:pPr>
            <w:r w:rsidRPr="00430F0E">
              <w:rPr>
                <w:rFonts w:ascii="Arial" w:eastAsia="標楷體" w:hAnsi="Arial" w:cs="Arial"/>
                <w:lang w:val="zh-TW"/>
              </w:rPr>
              <w:t>一</w:t>
            </w:r>
            <w:r w:rsidRPr="00430F0E">
              <w:rPr>
                <w:rFonts w:ascii="Arial" w:eastAsia="標楷體" w:hAnsi="Arial" w:cs="Arial" w:hint="eastAsia"/>
                <w:lang w:val="zh-TW"/>
              </w:rPr>
              <w:t>、</w:t>
            </w:r>
            <w:r w:rsidRPr="00430F0E">
              <w:rPr>
                <w:rFonts w:ascii="Arial" w:eastAsia="標楷體" w:hAnsi="Arial" w:cs="Arial"/>
                <w:lang w:val="zh-TW"/>
              </w:rPr>
              <w:t>即時與有效的向病人家屬傳達病情與治療計畫，包含所獲得之醫療照護、相關資源及諮詢管道，協助病人及家屬獲取相關資訊。</w:t>
            </w:r>
          </w:p>
          <w:p w14:paraId="57AD805F" w14:textId="77777777" w:rsidR="00DC6DD7" w:rsidRPr="00430F0E" w:rsidRDefault="00DC6DD7" w:rsidP="009838EA">
            <w:pPr>
              <w:autoSpaceDE w:val="0"/>
              <w:autoSpaceDN w:val="0"/>
              <w:adjustRightInd w:val="0"/>
              <w:snapToGrid w:val="0"/>
              <w:spacing w:beforeLines="35" w:before="126" w:line="276" w:lineRule="auto"/>
              <w:ind w:left="456" w:hangingChars="190" w:hanging="456"/>
              <w:rPr>
                <w:rFonts w:ascii="Arial" w:eastAsia="標楷體" w:hAnsi="Arial" w:cs="Arial"/>
                <w:lang w:val="zh-TW"/>
              </w:rPr>
            </w:pPr>
            <w:r w:rsidRPr="00430F0E">
              <w:rPr>
                <w:rFonts w:ascii="Arial" w:eastAsia="標楷體" w:hAnsi="Arial" w:cs="Arial"/>
                <w:lang w:val="zh-TW"/>
              </w:rPr>
              <w:t>二</w:t>
            </w:r>
            <w:r w:rsidRPr="00430F0E">
              <w:rPr>
                <w:rFonts w:ascii="Arial" w:eastAsia="標楷體" w:hAnsi="Arial" w:cs="Arial" w:hint="eastAsia"/>
                <w:lang w:val="zh-TW"/>
              </w:rPr>
              <w:t>、</w:t>
            </w:r>
            <w:r w:rsidRPr="00430F0E">
              <w:rPr>
                <w:rFonts w:ascii="Arial" w:eastAsia="標楷體" w:hAnsi="Arial" w:cs="Arial"/>
                <w:lang w:val="zh-TW"/>
              </w:rPr>
              <w:t>制訂政策及指引，推動病人、家屬積極參與醫療共享決策之過程</w:t>
            </w:r>
            <w:r w:rsidRPr="00430F0E">
              <w:rPr>
                <w:rFonts w:ascii="Arial" w:eastAsia="標楷體" w:hAnsi="Arial" w:cs="Arial"/>
                <w:lang w:val="zh-TW"/>
              </w:rPr>
              <w:t>(Shared Decision Making)</w:t>
            </w:r>
            <w:r w:rsidRPr="00430F0E">
              <w:rPr>
                <w:rFonts w:ascii="Arial" w:eastAsia="標楷體" w:hAnsi="Arial" w:cs="Arial"/>
                <w:lang w:val="zh-TW"/>
              </w:rPr>
              <w:t>。醫療團隊應主動提供疾病、處置方案和可能的選擇等進一步資訊，鼓勵病人及家屬參與醫療決策討論，並尊重其決定、建立</w:t>
            </w:r>
            <w:proofErr w:type="gramStart"/>
            <w:r w:rsidRPr="00430F0E">
              <w:rPr>
                <w:rFonts w:ascii="Arial" w:eastAsia="標楷體" w:hAnsi="Arial" w:cs="Arial"/>
                <w:lang w:val="zh-TW"/>
              </w:rPr>
              <w:t>醫</w:t>
            </w:r>
            <w:proofErr w:type="gramEnd"/>
            <w:r w:rsidRPr="00430F0E">
              <w:rPr>
                <w:rFonts w:ascii="Arial" w:eastAsia="標楷體" w:hAnsi="Arial" w:cs="Arial"/>
                <w:lang w:val="zh-TW"/>
              </w:rPr>
              <w:t>病共識，維護其醫療自主權。</w:t>
            </w:r>
          </w:p>
          <w:p w14:paraId="3622A483" w14:textId="77777777" w:rsidR="00DC6DD7" w:rsidRPr="00430F0E" w:rsidRDefault="00DC6DD7" w:rsidP="009838EA">
            <w:pPr>
              <w:autoSpaceDE w:val="0"/>
              <w:autoSpaceDN w:val="0"/>
              <w:adjustRightInd w:val="0"/>
              <w:snapToGrid w:val="0"/>
              <w:spacing w:beforeLines="35" w:before="126" w:line="276" w:lineRule="auto"/>
              <w:ind w:left="456" w:hangingChars="190" w:hanging="456"/>
              <w:rPr>
                <w:rFonts w:ascii="Arial" w:eastAsia="標楷體" w:hAnsi="Arial" w:cs="Arial"/>
                <w:lang w:val="zh-TW"/>
              </w:rPr>
            </w:pPr>
            <w:r w:rsidRPr="00430F0E">
              <w:rPr>
                <w:rFonts w:ascii="Arial" w:eastAsia="標楷體" w:hAnsi="Arial" w:cs="Arial"/>
                <w:lang w:val="zh-TW"/>
              </w:rPr>
              <w:t>三</w:t>
            </w:r>
            <w:r w:rsidRPr="00430F0E">
              <w:rPr>
                <w:rFonts w:ascii="Arial" w:eastAsia="標楷體" w:hAnsi="Arial" w:cs="Arial" w:hint="eastAsia"/>
                <w:lang w:val="zh-TW"/>
              </w:rPr>
              <w:t>、</w:t>
            </w:r>
            <w:r w:rsidRPr="00430F0E">
              <w:rPr>
                <w:rFonts w:ascii="Arial" w:eastAsia="標楷體" w:hAnsi="Arial" w:cs="Arial"/>
                <w:lang w:val="zh-TW"/>
              </w:rPr>
              <w:t>對於病人及家屬參與醫療照護過程與決策，有具體成效。</w:t>
            </w:r>
          </w:p>
          <w:p w14:paraId="6A0E13EC" w14:textId="77777777" w:rsidR="00DC6DD7" w:rsidRPr="00430F0E" w:rsidRDefault="00DC6DD7" w:rsidP="009838EA">
            <w:pPr>
              <w:autoSpaceDE w:val="0"/>
              <w:autoSpaceDN w:val="0"/>
              <w:adjustRightInd w:val="0"/>
              <w:snapToGrid w:val="0"/>
              <w:spacing w:beforeLines="35" w:before="126" w:line="276" w:lineRule="auto"/>
              <w:ind w:left="456" w:hangingChars="190" w:hanging="456"/>
              <w:rPr>
                <w:rFonts w:ascii="Arial" w:eastAsia="標楷體" w:hAnsi="Arial" w:cs="Arial"/>
                <w:lang w:val="zh-TW"/>
              </w:rPr>
            </w:pPr>
            <w:r w:rsidRPr="00430F0E">
              <w:rPr>
                <w:rFonts w:ascii="Arial" w:eastAsia="標楷體" w:hAnsi="Arial" w:cs="Arial" w:hint="eastAsia"/>
                <w:lang w:val="zh-TW"/>
              </w:rPr>
              <w:t>四、資料的提供要能直接辨識為該院所有，否則不予</w:t>
            </w:r>
            <w:proofErr w:type="gramStart"/>
            <w:r w:rsidRPr="00430F0E">
              <w:rPr>
                <w:rFonts w:ascii="Arial" w:eastAsia="標楷體" w:hAnsi="Arial" w:cs="Arial" w:hint="eastAsia"/>
                <w:lang w:val="zh-TW"/>
              </w:rPr>
              <w:t>採</w:t>
            </w:r>
            <w:proofErr w:type="gramEnd"/>
            <w:r w:rsidRPr="00430F0E">
              <w:rPr>
                <w:rFonts w:ascii="Arial" w:eastAsia="標楷體" w:hAnsi="Arial" w:cs="Arial" w:hint="eastAsia"/>
                <w:lang w:val="zh-TW"/>
              </w:rPr>
              <w:t>證。</w:t>
            </w:r>
          </w:p>
          <w:p w14:paraId="391F38E0" w14:textId="77777777" w:rsidR="00DC6DD7" w:rsidRPr="00430F0E" w:rsidRDefault="00DC6DD7" w:rsidP="009838EA">
            <w:pPr>
              <w:adjustRightInd w:val="0"/>
              <w:snapToGrid w:val="0"/>
              <w:spacing w:line="380" w:lineRule="exact"/>
              <w:rPr>
                <w:rFonts w:ascii="Arial" w:hAnsi="Arial" w:cs="Arial"/>
              </w:rPr>
            </w:pPr>
          </w:p>
          <w:p w14:paraId="7DD5B1AD" w14:textId="77777777" w:rsidR="00DC6DD7" w:rsidRPr="00430F0E" w:rsidRDefault="00DC6DD7" w:rsidP="009838EA">
            <w:pPr>
              <w:adjustRightInd w:val="0"/>
              <w:snapToGrid w:val="0"/>
              <w:spacing w:line="380" w:lineRule="exact"/>
              <w:rPr>
                <w:rFonts w:ascii="Arial" w:hAnsi="Arial" w:cs="Arial"/>
              </w:rPr>
            </w:pPr>
          </w:p>
          <w:p w14:paraId="0A0E44EB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076A3A4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270B43A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8BEF341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086EAD1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2EB2479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1E319E9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065E553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01B675C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65915D4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2A744F3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60CFD70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B637F63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31AE0AB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929C296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21AAC64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4543F23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F06EE23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7EABF68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3BDDB04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587E0F2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8CDA277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3DEA77F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FCC54C8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CDD457D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FBF952A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3CA5469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14:paraId="65960C9E" w14:textId="77777777" w:rsidR="00DC6DD7" w:rsidRPr="00430F0E" w:rsidRDefault="00DC6DD7" w:rsidP="00DC6DD7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430F0E">
        <w:rPr>
          <w:rFonts w:ascii="Arial" w:eastAsia="標楷體" w:hAnsi="Arial" w:cs="Arial"/>
        </w:rPr>
        <w:t>（篇幅不足，請自行複製）</w:t>
      </w:r>
    </w:p>
    <w:p w14:paraId="486EF8D1" w14:textId="77777777" w:rsidR="00DC6DD7" w:rsidRPr="00430F0E" w:rsidRDefault="00DC6DD7" w:rsidP="00DC6DD7">
      <w:pPr>
        <w:rPr>
          <w:rFonts w:ascii="Arial" w:eastAsia="標楷體" w:hAnsi="Arial" w:cs="Arial"/>
          <w:b/>
          <w:sz w:val="32"/>
          <w:szCs w:val="32"/>
        </w:rPr>
      </w:pPr>
      <w:r w:rsidRPr="00430F0E">
        <w:rPr>
          <w:rFonts w:ascii="Arial" w:eastAsia="標楷體" w:hAnsi="Arial" w:cs="Arial"/>
          <w:b/>
          <w:sz w:val="32"/>
          <w:szCs w:val="32"/>
        </w:rPr>
        <w:br w:type="page"/>
      </w:r>
    </w:p>
    <w:p w14:paraId="644C4796" w14:textId="77777777" w:rsidR="00DC6DD7" w:rsidRPr="00430F0E" w:rsidRDefault="00DC6DD7" w:rsidP="00DC6DD7">
      <w:pPr>
        <w:adjustRightInd w:val="0"/>
        <w:snapToGrid w:val="0"/>
        <w:ind w:leftChars="-2" w:left="-1" w:hanging="4"/>
        <w:rPr>
          <w:rFonts w:ascii="Arial" w:eastAsia="標楷體" w:hAnsi="Arial" w:cs="Arial"/>
          <w:b/>
          <w:sz w:val="32"/>
          <w:szCs w:val="32"/>
        </w:rPr>
      </w:pPr>
      <w:r w:rsidRPr="00430F0E">
        <w:rPr>
          <w:rFonts w:ascii="Arial" w:eastAsia="標楷體" w:hAnsi="Arial" w:cs="Arial"/>
          <w:b/>
          <w:sz w:val="32"/>
          <w:szCs w:val="32"/>
        </w:rPr>
        <w:t>附件三</w:t>
      </w:r>
      <w:r w:rsidRPr="00430F0E">
        <w:rPr>
          <w:rFonts w:ascii="Arial" w:eastAsia="標楷體" w:hAnsi="Arial" w:cs="Arial"/>
          <w:b/>
          <w:sz w:val="32"/>
          <w:szCs w:val="32"/>
        </w:rPr>
        <w:t xml:space="preserve">     </w:t>
      </w:r>
      <w:r w:rsidRPr="00430F0E">
        <w:rPr>
          <w:rFonts w:ascii="Arial" w:eastAsia="標楷體" w:hAnsi="Arial" w:cs="Arial"/>
          <w:b/>
          <w:sz w:val="32"/>
          <w:szCs w:val="32"/>
        </w:rPr>
        <w:t>民眾</w:t>
      </w:r>
      <w:proofErr w:type="gramStart"/>
      <w:r w:rsidRPr="00430F0E">
        <w:rPr>
          <w:rFonts w:ascii="Arial" w:eastAsia="標楷體" w:hAnsi="Arial" w:cs="Arial"/>
          <w:b/>
          <w:sz w:val="32"/>
          <w:szCs w:val="32"/>
        </w:rPr>
        <w:t>健康識能</w:t>
      </w:r>
      <w:proofErr w:type="gramEnd"/>
      <w:r w:rsidRPr="00430F0E">
        <w:rPr>
          <w:rFonts w:ascii="Arial" w:eastAsia="標楷體" w:hAnsi="Arial" w:cs="Arial"/>
          <w:b/>
          <w:sz w:val="32"/>
          <w:szCs w:val="32"/>
        </w:rPr>
        <w:t>推廣活動辦理情形</w:t>
      </w:r>
    </w:p>
    <w:p w14:paraId="5D632147" w14:textId="77777777" w:rsidR="00DC6DD7" w:rsidRPr="00430F0E" w:rsidRDefault="00DC6DD7" w:rsidP="00DC6DD7">
      <w:pPr>
        <w:adjustRightInd w:val="0"/>
        <w:snapToGrid w:val="0"/>
        <w:ind w:right="55"/>
        <w:jc w:val="center"/>
        <w:rPr>
          <w:rFonts w:ascii="Arial" w:eastAsia="標楷體" w:hAnsi="Arial" w:cs="Arial"/>
          <w:sz w:val="22"/>
        </w:rPr>
      </w:pPr>
      <w:r w:rsidRPr="00430F0E">
        <w:rPr>
          <w:rFonts w:ascii="Arial" w:eastAsia="標楷體" w:hAnsi="Arial" w:cs="Arial"/>
          <w:sz w:val="22"/>
        </w:rPr>
        <w:t>(</w:t>
      </w:r>
      <w:r w:rsidRPr="00430F0E">
        <w:rPr>
          <w:rFonts w:ascii="Arial" w:eastAsia="標楷體" w:hAnsi="Arial" w:cs="Arial"/>
          <w:sz w:val="22"/>
        </w:rPr>
        <w:t>請機構自行填寫，並附佐證資料</w:t>
      </w:r>
      <w:r w:rsidRPr="00430F0E">
        <w:rPr>
          <w:rFonts w:ascii="Arial" w:eastAsia="標楷體" w:hAnsi="Arial" w:cs="Arial"/>
          <w:sz w:val="22"/>
        </w:rPr>
        <w:t>)</w:t>
      </w:r>
    </w:p>
    <w:p w14:paraId="3F008E30" w14:textId="77777777" w:rsidR="00DC6DD7" w:rsidRPr="00430F0E" w:rsidRDefault="00DC6DD7" w:rsidP="00DC6DD7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30F0E" w:rsidRPr="00430F0E" w14:paraId="6BA12698" w14:textId="77777777" w:rsidTr="009838EA">
        <w:trPr>
          <w:trHeight w:val="6936"/>
        </w:trPr>
        <w:tc>
          <w:tcPr>
            <w:tcW w:w="9209" w:type="dxa"/>
            <w:shd w:val="clear" w:color="auto" w:fill="auto"/>
          </w:tcPr>
          <w:p w14:paraId="135BA8C6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19"/>
              </w:rPr>
            </w:pPr>
            <w:proofErr w:type="gramStart"/>
            <w:r w:rsidRPr="00430F0E">
              <w:rPr>
                <w:rFonts w:ascii="Arial" w:eastAsia="標楷體" w:hAnsi="Arial" w:cs="Arial"/>
                <w:szCs w:val="19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/>
                <w:szCs w:val="19"/>
              </w:rPr>
              <w:t>工作項目包含如下</w:t>
            </w:r>
            <w:r w:rsidRPr="00430F0E">
              <w:rPr>
                <w:rFonts w:ascii="Arial" w:eastAsia="標楷體" w:hAnsi="Arial" w:cs="Arial"/>
                <w:szCs w:val="19"/>
              </w:rPr>
              <w:t>: (</w:t>
            </w:r>
            <w:r w:rsidRPr="00430F0E">
              <w:rPr>
                <w:rFonts w:ascii="Arial" w:eastAsia="標楷體" w:hAnsi="Arial" w:cs="Arial"/>
                <w:szCs w:val="19"/>
              </w:rPr>
              <w:t>可參考衛生福利部國民</w:t>
            </w:r>
            <w:proofErr w:type="gramStart"/>
            <w:r w:rsidRPr="00430F0E">
              <w:rPr>
                <w:rFonts w:ascii="Arial" w:eastAsia="標楷體" w:hAnsi="Arial" w:cs="Arial"/>
                <w:szCs w:val="19"/>
              </w:rPr>
              <w:t>健康署</w:t>
            </w:r>
            <w:proofErr w:type="gramEnd"/>
            <w:r w:rsidRPr="00430F0E">
              <w:rPr>
                <w:rFonts w:ascii="Arial" w:eastAsia="標楷體" w:hAnsi="Arial" w:cs="Arial"/>
                <w:szCs w:val="19"/>
              </w:rPr>
              <w:t>網站</w:t>
            </w:r>
            <w:r w:rsidRPr="00430F0E">
              <w:rPr>
                <w:rFonts w:ascii="Arial" w:eastAsia="標楷體" w:hAnsi="Arial" w:cs="Arial"/>
                <w:szCs w:val="19"/>
              </w:rPr>
              <w:t>)</w:t>
            </w:r>
          </w:p>
          <w:p w14:paraId="3E666588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  <w:szCs w:val="19"/>
              </w:rPr>
            </w:pPr>
            <w:r w:rsidRPr="00430F0E">
              <w:rPr>
                <w:rFonts w:ascii="Arial" w:eastAsia="標楷體" w:hAnsi="Arial" w:cs="Arial" w:hint="eastAsia"/>
                <w:szCs w:val="19"/>
              </w:rPr>
              <w:t xml:space="preserve">1. </w:t>
            </w:r>
            <w:r w:rsidRPr="00430F0E">
              <w:rPr>
                <w:rFonts w:ascii="Arial" w:eastAsia="標楷體" w:hAnsi="Arial" w:cs="Arial" w:hint="eastAsia"/>
                <w:szCs w:val="19"/>
              </w:rPr>
              <w:t>多元化與活潑性行銷腎臟病</w:t>
            </w:r>
            <w:proofErr w:type="gramStart"/>
            <w:r w:rsidRPr="00430F0E">
              <w:rPr>
                <w:rFonts w:ascii="Arial" w:eastAsia="標楷體" w:hAnsi="Arial" w:cs="Arial" w:hint="eastAsia"/>
                <w:szCs w:val="19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 w:hint="eastAsia"/>
                <w:szCs w:val="19"/>
              </w:rPr>
              <w:t>，提升民眾處理健康資訊能力</w:t>
            </w:r>
          </w:p>
          <w:p w14:paraId="7951F5AF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ind w:left="-5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2. </w:t>
            </w:r>
            <w:r w:rsidRPr="00430F0E">
              <w:rPr>
                <w:rFonts w:ascii="Arial" w:eastAsia="標楷體" w:hAnsi="Arial" w:cs="Arial"/>
              </w:rPr>
              <w:t>建立</w:t>
            </w:r>
            <w:proofErr w:type="gramStart"/>
            <w:r w:rsidRPr="00430F0E">
              <w:rPr>
                <w:rFonts w:ascii="Arial" w:eastAsia="標楷體" w:hAnsi="Arial" w:cs="Arial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/>
              </w:rPr>
              <w:t>友善環境</w:t>
            </w:r>
          </w:p>
          <w:p w14:paraId="584B2E43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ind w:left="322" w:hangingChars="134" w:hanging="322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3. </w:t>
            </w:r>
            <w:r w:rsidRPr="00430F0E">
              <w:rPr>
                <w:rFonts w:ascii="Arial" w:eastAsia="標楷體" w:hAnsi="Arial" w:cs="Arial"/>
              </w:rPr>
              <w:t>深入社區、校園</w:t>
            </w:r>
            <w:r w:rsidRPr="00430F0E">
              <w:rPr>
                <w:rFonts w:cs="Arial" w:hint="eastAsia"/>
              </w:rPr>
              <w:t>、</w:t>
            </w:r>
            <w:r w:rsidRPr="00430F0E">
              <w:rPr>
                <w:rFonts w:ascii="Arial" w:eastAsia="標楷體" w:hAnsi="Arial" w:cs="Arial" w:hint="eastAsia"/>
              </w:rPr>
              <w:t>工廠</w:t>
            </w:r>
            <w:r w:rsidRPr="00430F0E">
              <w:rPr>
                <w:rFonts w:cs="Arial" w:hint="eastAsia"/>
              </w:rPr>
              <w:t>、</w:t>
            </w:r>
            <w:r w:rsidRPr="00430F0E">
              <w:rPr>
                <w:rFonts w:ascii="Arial" w:eastAsia="標楷體" w:hAnsi="Arial" w:cs="Arial" w:hint="eastAsia"/>
              </w:rPr>
              <w:t>公司行號</w:t>
            </w:r>
            <w:r w:rsidRPr="00430F0E">
              <w:rPr>
                <w:rFonts w:ascii="Arial" w:eastAsia="標楷體" w:hAnsi="Arial" w:cs="Arial"/>
              </w:rPr>
              <w:t>致力於腎臟病預防推廣，舉辦篩檢</w:t>
            </w:r>
            <w:r w:rsidRPr="00430F0E">
              <w:rPr>
                <w:rFonts w:ascii="Arial" w:hAnsi="Arial" w:cs="Arial"/>
              </w:rPr>
              <w:t>、</w:t>
            </w:r>
            <w:r w:rsidRPr="00430F0E">
              <w:rPr>
                <w:rFonts w:ascii="Arial" w:eastAsia="標楷體" w:hAnsi="Arial" w:cs="Arial"/>
              </w:rPr>
              <w:t>衛教</w:t>
            </w:r>
            <w:r w:rsidRPr="00430F0E">
              <w:rPr>
                <w:rFonts w:ascii="Arial" w:hAnsi="Arial" w:cs="Arial"/>
              </w:rPr>
              <w:t>、</w:t>
            </w:r>
            <w:r w:rsidRPr="00430F0E">
              <w:rPr>
                <w:rFonts w:ascii="Arial" w:eastAsia="標楷體" w:hAnsi="Arial" w:cs="Arial"/>
              </w:rPr>
              <w:t>講座</w:t>
            </w:r>
            <w:r w:rsidRPr="00430F0E">
              <w:rPr>
                <w:rFonts w:ascii="Arial" w:eastAsia="標楷體" w:hAnsi="Arial" w:cs="Arial" w:hint="eastAsia"/>
              </w:rPr>
              <w:t>、病友會</w:t>
            </w:r>
            <w:r w:rsidRPr="00430F0E">
              <w:rPr>
                <w:rFonts w:ascii="Arial" w:eastAsia="標楷體" w:hAnsi="Arial" w:cs="Arial"/>
              </w:rPr>
              <w:t>等相關工作</w:t>
            </w:r>
          </w:p>
          <w:p w14:paraId="573AAB90" w14:textId="77777777" w:rsidR="00DC6DD7" w:rsidRPr="00430F0E" w:rsidRDefault="00DC6DD7" w:rsidP="009838EA">
            <w:pPr>
              <w:snapToGrid w:val="0"/>
              <w:rPr>
                <w:rFonts w:ascii="Arial" w:eastAsia="標楷體" w:hAnsi="Arial" w:cs="Arial"/>
              </w:rPr>
            </w:pPr>
          </w:p>
          <w:p w14:paraId="00D48A62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318" w:hanging="318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/>
              </w:rPr>
              <w:t>包含多元化形式提供民眾健康資訊，</w:t>
            </w:r>
            <w:r w:rsidRPr="00430F0E">
              <w:rPr>
                <w:rFonts w:ascii="Arial" w:eastAsia="標楷體" w:hAnsi="Arial" w:cs="Arial" w:hint="eastAsia"/>
              </w:rPr>
              <w:t>如廣播、短片、廣告、講座、活動、病友會等方式推廣民眾</w:t>
            </w:r>
            <w:proofErr w:type="gramStart"/>
            <w:r w:rsidRPr="00430F0E">
              <w:rPr>
                <w:rFonts w:ascii="Arial" w:eastAsia="標楷體" w:hAnsi="Arial" w:cs="Arial" w:hint="eastAsia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>。</w:t>
            </w:r>
          </w:p>
          <w:p w14:paraId="74CD879F" w14:textId="77777777" w:rsidR="00DC6DD7" w:rsidRPr="00430F0E" w:rsidRDefault="00DC6DD7" w:rsidP="00DC6DD7">
            <w:pPr>
              <w:pStyle w:val="a9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318" w:hanging="318"/>
              <w:contextualSpacing w:val="0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>有無教材工具、有無實際活動</w:t>
            </w:r>
            <w:r w:rsidRPr="00430F0E">
              <w:rPr>
                <w:rFonts w:ascii="Arial" w:eastAsia="標楷體" w:hAnsi="Arial" w:cs="Arial" w:hint="eastAsia"/>
              </w:rPr>
              <w:t xml:space="preserve"> </w:t>
            </w:r>
            <w:r w:rsidRPr="00430F0E">
              <w:rPr>
                <w:rFonts w:ascii="Arial" w:eastAsia="標楷體" w:hAnsi="Arial" w:cs="Arial"/>
              </w:rPr>
              <w:t>(</w:t>
            </w:r>
            <w:r w:rsidRPr="00430F0E">
              <w:rPr>
                <w:rFonts w:ascii="Arial" w:eastAsia="標楷體" w:hAnsi="Arial" w:cs="Arial" w:hint="eastAsia"/>
              </w:rPr>
              <w:t>依場次與活動內容評分</w:t>
            </w:r>
            <w:r w:rsidRPr="00430F0E">
              <w:rPr>
                <w:rFonts w:ascii="Arial" w:eastAsia="標楷體" w:hAnsi="Arial" w:cs="Arial" w:hint="eastAsia"/>
              </w:rPr>
              <w:t>)</w:t>
            </w:r>
          </w:p>
          <w:p w14:paraId="0BD8DD8C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19"/>
              </w:rPr>
            </w:pPr>
            <w:r w:rsidRPr="00430F0E">
              <w:rPr>
                <w:rFonts w:ascii="Arial" w:eastAsia="標楷體" w:hAnsi="Arial" w:cs="Arial"/>
                <w:szCs w:val="19"/>
              </w:rPr>
              <w:t>國民</w:t>
            </w:r>
            <w:proofErr w:type="gramStart"/>
            <w:r w:rsidRPr="00430F0E">
              <w:rPr>
                <w:rFonts w:ascii="Arial" w:eastAsia="標楷體" w:hAnsi="Arial" w:cs="Arial"/>
                <w:szCs w:val="19"/>
              </w:rPr>
              <w:t>健康署</w:t>
            </w:r>
            <w:proofErr w:type="gramEnd"/>
            <w:r w:rsidRPr="00430F0E">
              <w:rPr>
                <w:rFonts w:ascii="Arial" w:eastAsia="標楷體" w:hAnsi="Arial" w:cs="Arial"/>
                <w:szCs w:val="19"/>
              </w:rPr>
              <w:t>參考資料</w:t>
            </w:r>
            <w:r w:rsidRPr="00430F0E">
              <w:rPr>
                <w:rFonts w:ascii="Arial" w:eastAsia="標楷體" w:hAnsi="Arial" w:cs="Arial"/>
                <w:szCs w:val="19"/>
              </w:rPr>
              <w:t>:</w:t>
            </w:r>
          </w:p>
          <w:p w14:paraId="19B7E967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430F0E">
              <w:rPr>
                <w:rFonts w:ascii="Arial" w:eastAsia="標楷體" w:hAnsi="Arial" w:cs="Arial"/>
                <w:szCs w:val="19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/>
                <w:szCs w:val="19"/>
              </w:rPr>
              <w:t>友善</w:t>
            </w:r>
            <w:proofErr w:type="gramStart"/>
            <w:r w:rsidRPr="00430F0E">
              <w:rPr>
                <w:rFonts w:ascii="Arial" w:eastAsia="標楷體" w:hAnsi="Arial" w:cs="Arial"/>
                <w:szCs w:val="19"/>
              </w:rPr>
              <w:t>素材評值指標</w:t>
            </w:r>
            <w:proofErr w:type="gramEnd"/>
            <w:r w:rsidRPr="00430F0E">
              <w:rPr>
                <w:rFonts w:ascii="Arial" w:eastAsia="標楷體" w:hAnsi="Arial" w:cs="Arial"/>
                <w:szCs w:val="19"/>
              </w:rPr>
              <w:t>使用指引</w:t>
            </w:r>
            <w:r w:rsidRPr="00430F0E">
              <w:rPr>
                <w:rFonts w:ascii="Arial" w:eastAsia="標楷體" w:hAnsi="Arial" w:cs="Arial"/>
                <w:szCs w:val="19"/>
              </w:rPr>
              <w:t xml:space="preserve"> </w:t>
            </w:r>
            <w:hyperlink r:id="rId7" w:tgtFrame="_blank" w:history="1">
              <w:r w:rsidRPr="00430F0E">
                <w:rPr>
                  <w:rFonts w:ascii="Arial" w:hAnsi="Arial" w:cs="Arial"/>
                </w:rPr>
                <w:t>https://goo.gl/T41TvH</w:t>
              </w:r>
            </w:hyperlink>
          </w:p>
          <w:p w14:paraId="3F81C7F8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  <w:proofErr w:type="gramStart"/>
            <w:r w:rsidRPr="00430F0E">
              <w:rPr>
                <w:rFonts w:ascii="Arial" w:eastAsia="標楷體" w:hAnsi="Arial" w:cs="Arial"/>
                <w:szCs w:val="19"/>
              </w:rPr>
              <w:t>健康識能</w:t>
            </w:r>
            <w:proofErr w:type="gramEnd"/>
            <w:r w:rsidRPr="00430F0E">
              <w:rPr>
                <w:rFonts w:ascii="Arial" w:eastAsia="標楷體" w:hAnsi="Arial" w:cs="Arial"/>
                <w:szCs w:val="19"/>
              </w:rPr>
              <w:t>友善素材審查指標懶人包</w:t>
            </w:r>
            <w:r w:rsidRPr="00430F0E">
              <w:rPr>
                <w:rFonts w:ascii="Arial" w:eastAsia="標楷體" w:hAnsi="Arial" w:cs="Arial"/>
                <w:szCs w:val="19"/>
              </w:rPr>
              <w:t xml:space="preserve"> </w:t>
            </w:r>
            <w:hyperlink r:id="rId8" w:tgtFrame="_blank" w:history="1">
              <w:r w:rsidRPr="00430F0E">
                <w:rPr>
                  <w:rFonts w:ascii="Arial" w:hAnsi="Arial" w:cs="Arial"/>
                </w:rPr>
                <w:t>https://goo.gl/PXaciP</w:t>
              </w:r>
            </w:hyperlink>
          </w:p>
          <w:p w14:paraId="70E14DBB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E6FFA92" w14:textId="7E31CF24" w:rsidR="00DC6DD7" w:rsidRPr="00430F0E" w:rsidRDefault="00DC6DD7" w:rsidP="009838EA">
            <w:pPr>
              <w:tabs>
                <w:tab w:val="num" w:pos="-180"/>
              </w:tabs>
              <w:ind w:left="456" w:hangingChars="190" w:hanging="456"/>
              <w:rPr>
                <w:rFonts w:ascii="Arial" w:eastAsia="標楷體" w:hAnsi="Arial" w:cs="Arial"/>
                <w:szCs w:val="19"/>
              </w:rPr>
            </w:pPr>
            <w:proofErr w:type="gramStart"/>
            <w:r w:rsidRPr="00430F0E">
              <w:rPr>
                <w:rFonts w:ascii="Arial" w:eastAsia="標楷體" w:hAnsi="Arial" w:cs="Arial" w:hint="eastAsia"/>
              </w:rPr>
              <w:t>註</w:t>
            </w:r>
            <w:proofErr w:type="gramEnd"/>
            <w:r w:rsidRPr="00430F0E">
              <w:rPr>
                <w:rFonts w:ascii="Arial" w:eastAsia="標楷體" w:hAnsi="Arial" w:cs="Arial" w:hint="eastAsia"/>
              </w:rPr>
              <w:t xml:space="preserve">: </w:t>
            </w:r>
            <w:r w:rsidRPr="00430F0E">
              <w:rPr>
                <w:rFonts w:ascii="Arial" w:eastAsia="標楷體" w:hAnsi="Arial" w:cs="Arial" w:hint="eastAsia"/>
              </w:rPr>
              <w:t>請呈現</w:t>
            </w:r>
            <w:r w:rsidRPr="00430F0E">
              <w:rPr>
                <w:rFonts w:ascii="Arial" w:eastAsia="標楷體" w:hAnsi="Arial" w:cs="Arial" w:hint="eastAsia"/>
              </w:rPr>
              <w:t>112</w:t>
            </w:r>
            <w:r w:rsidRPr="00430F0E">
              <w:rPr>
                <w:rFonts w:ascii="Arial" w:eastAsia="標楷體" w:hAnsi="Arial" w:cs="Arial" w:hint="eastAsia"/>
              </w:rPr>
              <w:t>年</w:t>
            </w:r>
            <w:r w:rsidRPr="00430F0E">
              <w:rPr>
                <w:rFonts w:ascii="Arial" w:eastAsia="標楷體" w:hAnsi="Arial" w:cs="Arial" w:hint="eastAsia"/>
              </w:rPr>
              <w:t>1</w:t>
            </w:r>
            <w:r w:rsidRPr="00430F0E">
              <w:rPr>
                <w:rFonts w:ascii="Arial" w:eastAsia="標楷體" w:hAnsi="Arial" w:cs="Arial" w:hint="eastAsia"/>
              </w:rPr>
              <w:t>月至</w:t>
            </w:r>
            <w:r w:rsidRPr="00430F0E">
              <w:rPr>
                <w:rFonts w:ascii="Arial" w:eastAsia="標楷體" w:hAnsi="Arial" w:cs="Arial" w:hint="eastAsia"/>
              </w:rPr>
              <w:t>113</w:t>
            </w:r>
            <w:r w:rsidRPr="00430F0E">
              <w:rPr>
                <w:rFonts w:ascii="Arial" w:eastAsia="標楷體" w:hAnsi="Arial" w:cs="Arial" w:hint="eastAsia"/>
              </w:rPr>
              <w:t>年</w:t>
            </w:r>
            <w:r w:rsidRPr="00430F0E">
              <w:rPr>
                <w:rFonts w:ascii="Arial" w:eastAsia="標楷體" w:hAnsi="Arial" w:cs="Arial" w:hint="eastAsia"/>
              </w:rPr>
              <w:t>6</w:t>
            </w:r>
            <w:r w:rsidRPr="00430F0E">
              <w:rPr>
                <w:rFonts w:ascii="Arial" w:eastAsia="標楷體" w:hAnsi="Arial" w:cs="Arial" w:hint="eastAsia"/>
              </w:rPr>
              <w:t>月推廣活動，不同方式請分門別類，須註明日期及地點，盡量以列表搭配圖片呈現</w:t>
            </w:r>
          </w:p>
          <w:p w14:paraId="78EC5B6C" w14:textId="77777777" w:rsidR="00DC6DD7" w:rsidRPr="00430F0E" w:rsidRDefault="00DC6DD7" w:rsidP="009838EA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Cs w:val="19"/>
              </w:rPr>
            </w:pPr>
          </w:p>
          <w:p w14:paraId="1E7C3AC5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EE746D9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995BDE9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0A36DA1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8B1BF76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60AE303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AB3DF6D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18F43AB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023E69E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C52F9AB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640C66D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E090B00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BF8032C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49E98B6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3553CFB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811523C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B8C94C0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B335222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AE2A7AA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446D8E9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CFC264E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05658FF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14:paraId="20528E01" w14:textId="77777777" w:rsidR="00DC6DD7" w:rsidRPr="00430F0E" w:rsidRDefault="00DC6DD7" w:rsidP="00DC6DD7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430F0E">
        <w:rPr>
          <w:rFonts w:ascii="Arial" w:eastAsia="標楷體" w:hAnsi="Arial" w:cs="Arial"/>
        </w:rPr>
        <w:t>（篇幅不足，請自行複製）</w:t>
      </w:r>
    </w:p>
    <w:p w14:paraId="1A1E8EB6" w14:textId="77777777" w:rsidR="00DC6DD7" w:rsidRPr="00430F0E" w:rsidRDefault="00DC6DD7" w:rsidP="00DC6DD7">
      <w:pPr>
        <w:rPr>
          <w:rFonts w:ascii="Arial" w:eastAsia="標楷體" w:hAnsi="Arial" w:cs="Arial"/>
          <w:b/>
          <w:sz w:val="32"/>
          <w:szCs w:val="32"/>
        </w:rPr>
      </w:pPr>
      <w:r w:rsidRPr="00430F0E">
        <w:rPr>
          <w:rFonts w:ascii="Arial" w:eastAsia="標楷體" w:hAnsi="Arial" w:cs="Arial"/>
          <w:b/>
          <w:sz w:val="32"/>
          <w:szCs w:val="32"/>
        </w:rPr>
        <w:br w:type="page"/>
      </w:r>
    </w:p>
    <w:p w14:paraId="2155A77F" w14:textId="77777777" w:rsidR="00DC6DD7" w:rsidRPr="00430F0E" w:rsidRDefault="00DC6DD7" w:rsidP="00DC6DD7">
      <w:pPr>
        <w:adjustRightInd w:val="0"/>
        <w:snapToGrid w:val="0"/>
        <w:ind w:leftChars="-2" w:left="-1" w:hanging="4"/>
        <w:rPr>
          <w:rFonts w:ascii="Arial" w:eastAsia="標楷體" w:hAnsi="Arial" w:cs="Arial"/>
          <w:b/>
        </w:rPr>
      </w:pPr>
      <w:r w:rsidRPr="00430F0E">
        <w:rPr>
          <w:rFonts w:ascii="Arial" w:eastAsia="標楷體" w:hAnsi="Arial" w:cs="Arial"/>
          <w:b/>
          <w:sz w:val="32"/>
          <w:szCs w:val="32"/>
        </w:rPr>
        <w:t>附件四</w:t>
      </w:r>
      <w:r w:rsidRPr="00430F0E">
        <w:rPr>
          <w:rFonts w:ascii="Arial" w:eastAsia="標楷體" w:hAnsi="Arial" w:cs="Arial"/>
          <w:b/>
          <w:sz w:val="32"/>
          <w:szCs w:val="32"/>
        </w:rPr>
        <w:t xml:space="preserve">       </w:t>
      </w:r>
      <w:r w:rsidRPr="00430F0E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Pr="00430F0E">
        <w:rPr>
          <w:rFonts w:ascii="Arial" w:eastAsia="標楷體" w:hAnsi="Arial" w:cs="Arial"/>
          <w:b/>
          <w:sz w:val="32"/>
          <w:szCs w:val="32"/>
        </w:rPr>
        <w:t>腎臟病健康促進機構辦理特色</w:t>
      </w:r>
    </w:p>
    <w:p w14:paraId="6E0782A2" w14:textId="77777777" w:rsidR="00DC6DD7" w:rsidRPr="00430F0E" w:rsidRDefault="00DC6DD7" w:rsidP="00DC6DD7">
      <w:pPr>
        <w:adjustRightInd w:val="0"/>
        <w:snapToGrid w:val="0"/>
        <w:ind w:right="55"/>
        <w:jc w:val="center"/>
        <w:rPr>
          <w:rFonts w:ascii="Arial" w:eastAsia="標楷體" w:hAnsi="Arial" w:cs="Arial"/>
          <w:sz w:val="22"/>
        </w:rPr>
      </w:pPr>
      <w:r w:rsidRPr="00430F0E">
        <w:rPr>
          <w:rFonts w:ascii="Arial" w:eastAsia="標楷體" w:hAnsi="Arial" w:cs="Arial"/>
          <w:sz w:val="22"/>
        </w:rPr>
        <w:t>(</w:t>
      </w:r>
      <w:r w:rsidRPr="00430F0E">
        <w:rPr>
          <w:rFonts w:ascii="Arial" w:eastAsia="標楷體" w:hAnsi="Arial" w:cs="Arial"/>
          <w:sz w:val="22"/>
        </w:rPr>
        <w:t>請機構自行填寫，並附佐證資料</w:t>
      </w:r>
      <w:r w:rsidRPr="00430F0E">
        <w:rPr>
          <w:rFonts w:ascii="Arial" w:eastAsia="標楷體" w:hAnsi="Arial" w:cs="Arial"/>
          <w:sz w:val="22"/>
        </w:rPr>
        <w:t>)</w:t>
      </w:r>
    </w:p>
    <w:p w14:paraId="312B7657" w14:textId="77777777" w:rsidR="00DC6DD7" w:rsidRPr="00430F0E" w:rsidRDefault="00DC6DD7" w:rsidP="00DC6DD7">
      <w:pPr>
        <w:adjustRightInd w:val="0"/>
        <w:snapToGrid w:val="0"/>
        <w:ind w:right="332"/>
        <w:jc w:val="center"/>
        <w:rPr>
          <w:rFonts w:ascii="Arial" w:eastAsia="標楷體" w:hAnsi="Arial" w:cs="Arial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30F0E" w:rsidRPr="00430F0E" w14:paraId="7434E5E8" w14:textId="77777777" w:rsidTr="009838EA">
        <w:trPr>
          <w:trHeight w:val="6936"/>
        </w:trPr>
        <w:tc>
          <w:tcPr>
            <w:tcW w:w="9067" w:type="dxa"/>
            <w:shd w:val="clear" w:color="auto" w:fill="auto"/>
          </w:tcPr>
          <w:p w14:paraId="6B67BA40" w14:textId="77777777" w:rsidR="00DC6DD7" w:rsidRPr="00430F0E" w:rsidRDefault="00DC6DD7" w:rsidP="009838EA">
            <w:pPr>
              <w:adjustRightInd w:val="0"/>
              <w:snapToGrid w:val="0"/>
              <w:spacing w:beforeLines="20" w:before="72"/>
              <w:ind w:leftChars="-1" w:left="322" w:hangingChars="135" w:hanging="324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1. </w:t>
            </w:r>
            <w:r w:rsidRPr="00430F0E">
              <w:rPr>
                <w:rFonts w:ascii="Arial" w:eastAsia="標楷體" w:hAnsi="Arial" w:cs="Arial"/>
              </w:rPr>
              <w:t>院所通過健康促進醫院認證</w:t>
            </w:r>
            <w:r w:rsidRPr="00430F0E">
              <w:rPr>
                <w:rFonts w:ascii="Arial" w:eastAsia="標楷體" w:hAnsi="Arial" w:cs="Arial" w:hint="eastAsia"/>
              </w:rPr>
              <w:t>或</w:t>
            </w:r>
            <w:r w:rsidRPr="00430F0E">
              <w:rPr>
                <w:rFonts w:ascii="Arial" w:eastAsia="標楷體" w:hAnsi="Arial" w:cs="Arial"/>
              </w:rPr>
              <w:t>相關疾病照護認證</w:t>
            </w:r>
          </w:p>
          <w:p w14:paraId="05611081" w14:textId="77777777" w:rsidR="00DC6DD7" w:rsidRPr="00430F0E" w:rsidRDefault="00DC6DD7" w:rsidP="009838EA">
            <w:pPr>
              <w:adjustRightInd w:val="0"/>
              <w:snapToGrid w:val="0"/>
              <w:spacing w:beforeLines="50" w:before="180"/>
              <w:ind w:left="-6"/>
              <w:jc w:val="both"/>
              <w:rPr>
                <w:rFonts w:ascii="Arial" w:eastAsia="標楷體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2. </w:t>
            </w:r>
            <w:r w:rsidRPr="00430F0E">
              <w:rPr>
                <w:rFonts w:ascii="Arial" w:eastAsia="標楷體" w:hAnsi="Arial" w:cs="Arial"/>
              </w:rPr>
              <w:t>相關</w:t>
            </w:r>
            <w:r w:rsidRPr="00430F0E">
              <w:rPr>
                <w:rFonts w:ascii="Arial" w:eastAsia="標楷體" w:hAnsi="Arial" w:cs="Arial" w:hint="eastAsia"/>
              </w:rPr>
              <w:t>腎臟照護</w:t>
            </w:r>
            <w:r w:rsidRPr="00430F0E">
              <w:rPr>
                <w:rFonts w:ascii="Arial" w:eastAsia="標楷體" w:hAnsi="Arial" w:cs="Arial"/>
              </w:rPr>
              <w:t>競賽得獎</w:t>
            </w:r>
          </w:p>
          <w:p w14:paraId="77C2E406" w14:textId="77777777" w:rsidR="00DC6DD7" w:rsidRPr="00430F0E" w:rsidRDefault="00DC6DD7" w:rsidP="009838EA">
            <w:pPr>
              <w:adjustRightInd w:val="0"/>
              <w:snapToGrid w:val="0"/>
              <w:spacing w:beforeLines="50" w:before="180"/>
              <w:ind w:left="-6"/>
              <w:jc w:val="both"/>
              <w:rPr>
                <w:rFonts w:ascii="Arial" w:hAnsi="Arial" w:cs="Arial"/>
              </w:rPr>
            </w:pPr>
            <w:r w:rsidRPr="00430F0E">
              <w:rPr>
                <w:rFonts w:ascii="Arial" w:eastAsia="標楷體" w:hAnsi="Arial" w:cs="Arial" w:hint="eastAsia"/>
              </w:rPr>
              <w:t xml:space="preserve">3. </w:t>
            </w:r>
            <w:r w:rsidRPr="00430F0E">
              <w:rPr>
                <w:rFonts w:ascii="Arial" w:eastAsia="標楷體" w:hAnsi="Arial" w:cs="Arial"/>
              </w:rPr>
              <w:t>機構推動執行之創意或特色</w:t>
            </w:r>
          </w:p>
          <w:p w14:paraId="0AB2BF1B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65A2B48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C3B0CAC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0620013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AA9875C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4BA9F92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688AB5C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422C40F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4C852E9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42177DC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2FFE3C7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DD20D40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E5346C8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BCF74A5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40BABFDF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75FB75C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E0A2D1A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770E868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190ACD6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643330F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B0A8B75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E94F802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13FB478F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9F502D5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77A5C9A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6C3F54C3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4A3AE5B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664BA18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143E6D1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24FA86F7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A187D8F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5895B565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025CCF25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3D835DB0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  <w:p w14:paraId="73ADF8F6" w14:textId="77777777" w:rsidR="00DC6DD7" w:rsidRPr="00430F0E" w:rsidRDefault="00DC6DD7" w:rsidP="009838E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</w:tbl>
    <w:p w14:paraId="2C64EEE4" w14:textId="77777777" w:rsidR="00DC6DD7" w:rsidRPr="00430F0E" w:rsidRDefault="00DC6DD7" w:rsidP="00DC6DD7">
      <w:pPr>
        <w:adjustRightInd w:val="0"/>
        <w:snapToGrid w:val="0"/>
        <w:rPr>
          <w:rFonts w:ascii="Arial" w:eastAsia="標楷體" w:hAnsi="Arial" w:cs="Arial"/>
          <w:sz w:val="28"/>
          <w:szCs w:val="28"/>
        </w:rPr>
      </w:pPr>
      <w:r w:rsidRPr="00430F0E">
        <w:rPr>
          <w:rFonts w:ascii="Arial" w:eastAsia="標楷體" w:hAnsi="Arial" w:cs="Arial"/>
        </w:rPr>
        <w:t>（篇幅不足，請自行複製）</w:t>
      </w:r>
    </w:p>
    <w:p w14:paraId="372D732D" w14:textId="77777777" w:rsidR="00DC6DD7" w:rsidRPr="00430F0E" w:rsidRDefault="00DC6DD7" w:rsidP="00DC6DD7"/>
    <w:p w14:paraId="6DA807B7" w14:textId="2D290E80" w:rsidR="00E82A27" w:rsidRPr="00430F0E" w:rsidRDefault="00E82A27" w:rsidP="00DC6DD7">
      <w:pPr>
        <w:spacing w:after="160" w:line="278" w:lineRule="auto"/>
      </w:pPr>
    </w:p>
    <w:sectPr w:rsidR="00E82A27" w:rsidRPr="00430F0E" w:rsidSect="00042A3F">
      <w:footerReference w:type="default" r:id="rId9"/>
      <w:pgSz w:w="11906" w:h="16838" w:code="9"/>
      <w:pgMar w:top="1361" w:right="1531" w:bottom="1361" w:left="153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4B327" w14:textId="77777777" w:rsidR="00CE51B5" w:rsidRDefault="00CE51B5" w:rsidP="00DC6DD7">
      <w:r>
        <w:separator/>
      </w:r>
    </w:p>
  </w:endnote>
  <w:endnote w:type="continuationSeparator" w:id="0">
    <w:p w14:paraId="28183777" w14:textId="77777777" w:rsidR="00CE51B5" w:rsidRDefault="00CE51B5" w:rsidP="00DC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0407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EF25387" w14:textId="296B38A1" w:rsidR="00DC6DD7" w:rsidRPr="00DC6DD7" w:rsidRDefault="00DC6DD7">
        <w:pPr>
          <w:pStyle w:val="af7"/>
          <w:jc w:val="center"/>
          <w:rPr>
            <w:rFonts w:ascii="Arial" w:hAnsi="Arial" w:cs="Arial"/>
          </w:rPr>
        </w:pPr>
        <w:r w:rsidRPr="00DC6DD7">
          <w:rPr>
            <w:rFonts w:ascii="Arial" w:hAnsi="Arial" w:cs="Arial"/>
          </w:rPr>
          <w:fldChar w:fldCharType="begin"/>
        </w:r>
        <w:r w:rsidRPr="00DC6DD7">
          <w:rPr>
            <w:rFonts w:ascii="Arial" w:hAnsi="Arial" w:cs="Arial"/>
          </w:rPr>
          <w:instrText>PAGE   \* MERGEFORMAT</w:instrText>
        </w:r>
        <w:r w:rsidRPr="00DC6DD7">
          <w:rPr>
            <w:rFonts w:ascii="Arial" w:hAnsi="Arial" w:cs="Arial"/>
          </w:rPr>
          <w:fldChar w:fldCharType="separate"/>
        </w:r>
        <w:r w:rsidRPr="00DC6DD7">
          <w:rPr>
            <w:rFonts w:ascii="Arial" w:hAnsi="Arial" w:cs="Arial"/>
            <w:lang w:val="zh-TW"/>
          </w:rPr>
          <w:t>2</w:t>
        </w:r>
        <w:r w:rsidRPr="00DC6DD7">
          <w:rPr>
            <w:rFonts w:ascii="Arial" w:hAnsi="Arial" w:cs="Arial"/>
          </w:rPr>
          <w:fldChar w:fldCharType="end"/>
        </w:r>
      </w:p>
    </w:sdtContent>
  </w:sdt>
  <w:p w14:paraId="06ABFC8E" w14:textId="77777777" w:rsidR="00DC6DD7" w:rsidRDefault="00DC6DD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E7683" w14:textId="77777777" w:rsidR="00CE51B5" w:rsidRDefault="00CE51B5" w:rsidP="00DC6DD7">
      <w:r>
        <w:separator/>
      </w:r>
    </w:p>
  </w:footnote>
  <w:footnote w:type="continuationSeparator" w:id="0">
    <w:p w14:paraId="105072FD" w14:textId="77777777" w:rsidR="00CE51B5" w:rsidRDefault="00CE51B5" w:rsidP="00DC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6EA5"/>
    <w:multiLevelType w:val="hybridMultilevel"/>
    <w:tmpl w:val="5C907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111A"/>
    <w:multiLevelType w:val="hybridMultilevel"/>
    <w:tmpl w:val="58F06F76"/>
    <w:lvl w:ilvl="0" w:tplc="FD100EF0">
      <w:start w:val="1"/>
      <w:numFmt w:val="decimal"/>
      <w:lvlText w:val="%1."/>
      <w:lvlJc w:val="left"/>
      <w:pPr>
        <w:ind w:left="355" w:hanging="36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" w15:restartNumberingAfterBreak="0">
    <w:nsid w:val="10071EF2"/>
    <w:multiLevelType w:val="hybridMultilevel"/>
    <w:tmpl w:val="D9B45602"/>
    <w:lvl w:ilvl="0" w:tplc="0B90CF50">
      <w:start w:val="1"/>
      <w:numFmt w:val="ideographLegalTraditional"/>
      <w:lvlText w:val="%1、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A5CE8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261D51"/>
    <w:multiLevelType w:val="hybridMultilevel"/>
    <w:tmpl w:val="705048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B6E3D"/>
    <w:multiLevelType w:val="hybridMultilevel"/>
    <w:tmpl w:val="EDA8EEDA"/>
    <w:lvl w:ilvl="0" w:tplc="1D6653E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72624B"/>
    <w:multiLevelType w:val="hybridMultilevel"/>
    <w:tmpl w:val="5644D4AC"/>
    <w:lvl w:ilvl="0" w:tplc="182EF010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6" w15:restartNumberingAfterBreak="0">
    <w:nsid w:val="60015D29"/>
    <w:multiLevelType w:val="hybridMultilevel"/>
    <w:tmpl w:val="51D25F72"/>
    <w:lvl w:ilvl="0" w:tplc="179C29EA">
      <w:start w:val="1"/>
      <w:numFmt w:val="decimal"/>
      <w:lvlText w:val="%1."/>
      <w:lvlJc w:val="left"/>
      <w:pPr>
        <w:ind w:left="355" w:hanging="36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 w16cid:durableId="439301785">
    <w:abstractNumId w:val="2"/>
  </w:num>
  <w:num w:numId="2" w16cid:durableId="1341154245">
    <w:abstractNumId w:val="1"/>
  </w:num>
  <w:num w:numId="3" w16cid:durableId="1406491864">
    <w:abstractNumId w:val="6"/>
  </w:num>
  <w:num w:numId="4" w16cid:durableId="1988774751">
    <w:abstractNumId w:val="5"/>
  </w:num>
  <w:num w:numId="5" w16cid:durableId="150876914">
    <w:abstractNumId w:val="3"/>
  </w:num>
  <w:num w:numId="6" w16cid:durableId="2047244292">
    <w:abstractNumId w:val="4"/>
  </w:num>
  <w:num w:numId="7" w16cid:durableId="23058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D7"/>
    <w:rsid w:val="00042A3F"/>
    <w:rsid w:val="00142A51"/>
    <w:rsid w:val="0020111A"/>
    <w:rsid w:val="002728D3"/>
    <w:rsid w:val="00283882"/>
    <w:rsid w:val="002F24A8"/>
    <w:rsid w:val="00332E64"/>
    <w:rsid w:val="00402C83"/>
    <w:rsid w:val="00430F0E"/>
    <w:rsid w:val="00494674"/>
    <w:rsid w:val="00497950"/>
    <w:rsid w:val="005C4604"/>
    <w:rsid w:val="005E221B"/>
    <w:rsid w:val="00632C92"/>
    <w:rsid w:val="006F690D"/>
    <w:rsid w:val="00715343"/>
    <w:rsid w:val="00745A19"/>
    <w:rsid w:val="008000DA"/>
    <w:rsid w:val="00842095"/>
    <w:rsid w:val="008855E6"/>
    <w:rsid w:val="009C6D74"/>
    <w:rsid w:val="00A30A44"/>
    <w:rsid w:val="00AA4D46"/>
    <w:rsid w:val="00AA687E"/>
    <w:rsid w:val="00B0059A"/>
    <w:rsid w:val="00B11B01"/>
    <w:rsid w:val="00C02082"/>
    <w:rsid w:val="00C5306D"/>
    <w:rsid w:val="00C93D11"/>
    <w:rsid w:val="00CB3FD2"/>
    <w:rsid w:val="00CC7DFF"/>
    <w:rsid w:val="00CE51B5"/>
    <w:rsid w:val="00D20A63"/>
    <w:rsid w:val="00D949FE"/>
    <w:rsid w:val="00DC6DD7"/>
    <w:rsid w:val="00DD4F82"/>
    <w:rsid w:val="00DF655D"/>
    <w:rsid w:val="00E30585"/>
    <w:rsid w:val="00E35BB3"/>
    <w:rsid w:val="00E8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1C9FAA9"/>
  <w15:chartTrackingRefBased/>
  <w15:docId w15:val="{3F089566-FF00-44B7-BE83-0459D5F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DD7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6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D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D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D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D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D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D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D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C6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C6DD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C6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C6DD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C6DD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C6DD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C6DD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C6D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D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C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C6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C6DD7"/>
    <w:rPr>
      <w:i/>
      <w:iCs/>
      <w:color w:val="404040" w:themeColor="text1" w:themeTint="BF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DC6DD7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C6DD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C6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DC6DD7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DC6DD7"/>
    <w:rPr>
      <w:b/>
      <w:bCs/>
      <w:smallCaps/>
      <w:color w:val="0F4761" w:themeColor="accent1" w:themeShade="BF"/>
      <w:spacing w:val="5"/>
    </w:rPr>
  </w:style>
  <w:style w:type="paragraph" w:styleId="af">
    <w:name w:val="Body Text"/>
    <w:basedOn w:val="a"/>
    <w:link w:val="af0"/>
    <w:rsid w:val="00DC6DD7"/>
    <w:pPr>
      <w:widowControl w:val="0"/>
      <w:spacing w:after="120"/>
    </w:pPr>
    <w:rPr>
      <w:rFonts w:ascii="Times New Roman" w:hAnsi="Times New Roman" w:cs="Times New Roman"/>
      <w:kern w:val="2"/>
    </w:rPr>
  </w:style>
  <w:style w:type="character" w:customStyle="1" w:styleId="af0">
    <w:name w:val="本文 字元"/>
    <w:basedOn w:val="a0"/>
    <w:link w:val="af"/>
    <w:rsid w:val="00DC6DD7"/>
    <w:rPr>
      <w:rFonts w:ascii="Times New Roman" w:eastAsia="新細明體" w:hAnsi="Times New Roman" w:cs="Times New Roman"/>
      <w14:ligatures w14:val="none"/>
    </w:rPr>
  </w:style>
  <w:style w:type="character" w:styleId="af1">
    <w:name w:val="Strong"/>
    <w:uiPriority w:val="22"/>
    <w:qFormat/>
    <w:rsid w:val="00DC6DD7"/>
    <w:rPr>
      <w:b/>
      <w:bCs/>
    </w:rPr>
  </w:style>
  <w:style w:type="table" w:styleId="af2">
    <w:name w:val="Table Grid"/>
    <w:basedOn w:val="a1"/>
    <w:uiPriority w:val="39"/>
    <w:rsid w:val="00DC6DD7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nhideWhenUsed/>
    <w:rsid w:val="00DC6DD7"/>
    <w:pPr>
      <w:widowControl w:val="0"/>
      <w:spacing w:after="12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4">
    <w:name w:val="本文縮排 字元"/>
    <w:basedOn w:val="a0"/>
    <w:link w:val="af3"/>
    <w:rsid w:val="00DC6DD7"/>
    <w:rPr>
      <w:szCs w:val="22"/>
      <w14:ligatures w14:val="none"/>
    </w:r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DC6DD7"/>
  </w:style>
  <w:style w:type="paragraph" w:styleId="af5">
    <w:name w:val="header"/>
    <w:basedOn w:val="a"/>
    <w:link w:val="af6"/>
    <w:uiPriority w:val="99"/>
    <w:unhideWhenUsed/>
    <w:rsid w:val="00DC6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DC6DD7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paragraph" w:styleId="af7">
    <w:name w:val="footer"/>
    <w:basedOn w:val="a"/>
    <w:link w:val="af8"/>
    <w:uiPriority w:val="99"/>
    <w:unhideWhenUsed/>
    <w:rsid w:val="00DC6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DC6DD7"/>
    <w:rPr>
      <w:rFonts w:ascii="新細明體" w:eastAsia="新細明體" w:hAnsi="新細明體" w:cs="新細明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Xac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T41Tv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cp:lastPrinted>2024-07-10T02:44:00Z</cp:lastPrinted>
  <dcterms:created xsi:type="dcterms:W3CDTF">2024-08-17T07:20:00Z</dcterms:created>
  <dcterms:modified xsi:type="dcterms:W3CDTF">2024-08-17T07:20:00Z</dcterms:modified>
</cp:coreProperties>
</file>